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AF88" w14:textId="6DE05B76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19593E" w14:paraId="3EDC4E71" w14:textId="77777777" w:rsidTr="00035841">
        <w:tc>
          <w:tcPr>
            <w:tcW w:w="10728" w:type="dxa"/>
            <w:tcBorders>
              <w:top w:val="single" w:sz="36" w:space="0" w:color="00B050"/>
              <w:left w:val="single" w:sz="36" w:space="0" w:color="00B050"/>
              <w:bottom w:val="single" w:sz="36" w:space="0" w:color="00B050"/>
              <w:right w:val="single" w:sz="36" w:space="0" w:color="00B050"/>
            </w:tcBorders>
          </w:tcPr>
          <w:p w14:paraId="77A2E29B" w14:textId="3E776018" w:rsidR="0019593E" w:rsidRPr="008B5343" w:rsidRDefault="0019593E" w:rsidP="0019593E">
            <w:pPr>
              <w:jc w:val="center"/>
              <w:rPr>
                <w:b/>
                <w:bCs/>
                <w:sz w:val="24"/>
                <w:szCs w:val="24"/>
              </w:rPr>
            </w:pPr>
            <w:r w:rsidRPr="008B5343">
              <w:rPr>
                <w:b/>
                <w:bCs/>
                <w:sz w:val="24"/>
                <w:szCs w:val="24"/>
              </w:rPr>
              <w:t>JOB AND PERSON SPECIFICATION</w:t>
            </w:r>
          </w:p>
        </w:tc>
      </w:tr>
    </w:tbl>
    <w:p w14:paraId="5321B3A7" w14:textId="5A3CA8B4" w:rsidR="0019593E" w:rsidRPr="00626C12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413"/>
        <w:gridCol w:w="3969"/>
        <w:gridCol w:w="1559"/>
        <w:gridCol w:w="3827"/>
      </w:tblGrid>
      <w:tr w:rsidR="0019593E" w:rsidRPr="008B5343" w14:paraId="33A1BCCA" w14:textId="77777777" w:rsidTr="00035841">
        <w:tc>
          <w:tcPr>
            <w:tcW w:w="1413" w:type="dxa"/>
          </w:tcPr>
          <w:p w14:paraId="0D36F248" w14:textId="6359A0A0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969" w:type="dxa"/>
          </w:tcPr>
          <w:p w14:paraId="5C16EA6C" w14:textId="4511A630" w:rsidR="0019593E" w:rsidRPr="00AF45E7" w:rsidRDefault="00457C7F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BUUK </w:t>
            </w:r>
            <w:r w:rsidR="00EA329C">
              <w:rPr>
                <w:sz w:val="20"/>
                <w:szCs w:val="20"/>
              </w:rPr>
              <w:t xml:space="preserve">Commercial </w:t>
            </w:r>
            <w:r w:rsidR="00492BCA">
              <w:rPr>
                <w:sz w:val="20"/>
                <w:szCs w:val="20"/>
              </w:rPr>
              <w:t>Finance</w:t>
            </w:r>
            <w:r w:rsidR="00DF3992">
              <w:rPr>
                <w:sz w:val="20"/>
                <w:szCs w:val="20"/>
              </w:rPr>
              <w:t xml:space="preserve"> Analyst </w:t>
            </w:r>
          </w:p>
          <w:p w14:paraId="0FF96BAE" w14:textId="602DE77F" w:rsidR="0019593E" w:rsidRPr="00AF45E7" w:rsidRDefault="0019593E" w:rsidP="0019593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A4BC8A" w14:textId="0073F59E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Reporting to:</w:t>
            </w:r>
          </w:p>
        </w:tc>
        <w:tc>
          <w:tcPr>
            <w:tcW w:w="3827" w:type="dxa"/>
          </w:tcPr>
          <w:p w14:paraId="349A9C8F" w14:textId="5BC5A9EB" w:rsidR="0019593E" w:rsidRPr="00AF45E7" w:rsidRDefault="00DF3992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Commercial Business Partner </w:t>
            </w:r>
          </w:p>
          <w:p w14:paraId="40E1DB2A" w14:textId="2CF7AC52" w:rsidR="0019593E" w:rsidRPr="00AF45E7" w:rsidRDefault="0019593E" w:rsidP="0019593E">
            <w:pPr>
              <w:rPr>
                <w:sz w:val="20"/>
                <w:szCs w:val="20"/>
              </w:rPr>
            </w:pPr>
          </w:p>
        </w:tc>
      </w:tr>
      <w:tr w:rsidR="0019593E" w:rsidRPr="008B5343" w14:paraId="49F5E0A3" w14:textId="77777777" w:rsidTr="00035841">
        <w:tc>
          <w:tcPr>
            <w:tcW w:w="1413" w:type="dxa"/>
          </w:tcPr>
          <w:p w14:paraId="253B7FA1" w14:textId="1913D750" w:rsidR="0019593E" w:rsidRPr="00AF45E7" w:rsidRDefault="0019593E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Role Grade Level:</w:t>
            </w:r>
          </w:p>
        </w:tc>
        <w:tc>
          <w:tcPr>
            <w:tcW w:w="3969" w:type="dxa"/>
          </w:tcPr>
          <w:p w14:paraId="769BFAC8" w14:textId="5117681E" w:rsidR="0019593E" w:rsidRPr="00AF45E7" w:rsidRDefault="00345477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Employee</w:t>
            </w:r>
          </w:p>
        </w:tc>
        <w:tc>
          <w:tcPr>
            <w:tcW w:w="1559" w:type="dxa"/>
          </w:tcPr>
          <w:p w14:paraId="58F0CCCE" w14:textId="475FF7BE" w:rsidR="0019593E" w:rsidRPr="00AF45E7" w:rsidRDefault="005B4504" w:rsidP="0019593E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Areas:</w:t>
            </w:r>
          </w:p>
        </w:tc>
        <w:tc>
          <w:tcPr>
            <w:tcW w:w="3827" w:type="dxa"/>
          </w:tcPr>
          <w:p w14:paraId="28EDE84F" w14:textId="7479C268" w:rsidR="0019593E" w:rsidRPr="00AF45E7" w:rsidRDefault="00840A08" w:rsidP="00195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Finance</w:t>
            </w:r>
          </w:p>
        </w:tc>
      </w:tr>
    </w:tbl>
    <w:p w14:paraId="6420D71B" w14:textId="2A74DA77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8B5343" w14:paraId="323BFDFC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4A5B78F4" w14:textId="3D6FF631" w:rsidR="0019593E" w:rsidRPr="00AF45E7" w:rsidRDefault="0019593E" w:rsidP="0019593E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Job Purpose:-</w:t>
            </w:r>
          </w:p>
        </w:tc>
      </w:tr>
      <w:tr w:rsidR="0019593E" w:rsidRPr="008B5343" w14:paraId="7D0B7D01" w14:textId="77777777" w:rsidTr="00C86499">
        <w:tc>
          <w:tcPr>
            <w:tcW w:w="10768" w:type="dxa"/>
          </w:tcPr>
          <w:p w14:paraId="2BF22F8C" w14:textId="223B96A4" w:rsidR="00B46778" w:rsidRPr="00B46778" w:rsidRDefault="00B46778" w:rsidP="00B4677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60"/>
              </w:tabs>
              <w:rPr>
                <w:rFonts w:cstheme="minorHAnsi"/>
                <w:sz w:val="20"/>
                <w:szCs w:val="20"/>
              </w:rPr>
            </w:pPr>
            <w:r w:rsidRPr="00B46778">
              <w:rPr>
                <w:rFonts w:cstheme="minorHAnsi"/>
                <w:sz w:val="20"/>
                <w:szCs w:val="20"/>
              </w:rPr>
              <w:t>The purpose of Business Finance is to maximise profitability of the business, by identifying opportunities or enabling the business to make the best-informed decisions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B46778">
              <w:rPr>
                <w:rFonts w:cstheme="minorHAnsi"/>
                <w:sz w:val="20"/>
                <w:szCs w:val="20"/>
              </w:rPr>
              <w:t>This role helps partner our ‘outbound’ functions which comprise of Commercial, Marketing, NPD, Category and Supply Chain – particularly our transport function.</w:t>
            </w:r>
          </w:p>
          <w:p w14:paraId="2361A594" w14:textId="77777777" w:rsidR="0019593E" w:rsidRPr="00AF45E7" w:rsidRDefault="0019593E" w:rsidP="0019593E">
            <w:pPr>
              <w:rPr>
                <w:sz w:val="20"/>
                <w:szCs w:val="20"/>
              </w:rPr>
            </w:pPr>
          </w:p>
          <w:p w14:paraId="428B821D" w14:textId="00952AF8" w:rsidR="0019593E" w:rsidRPr="00AF45E7" w:rsidRDefault="00A4434B" w:rsidP="00A4434B">
            <w:pPr>
              <w:pStyle w:val="Default"/>
              <w:rPr>
                <w:sz w:val="20"/>
                <w:szCs w:val="20"/>
              </w:rPr>
            </w:pPr>
            <w:r w:rsidRPr="00AF45E7">
              <w:rPr>
                <w:rFonts w:asciiTheme="minorHAnsi" w:hAnsiTheme="minorHAnsi" w:cstheme="minorHAnsi"/>
                <w:sz w:val="20"/>
                <w:szCs w:val="20"/>
              </w:rPr>
              <w:t>Always ensure these duties are completed in line with site rules, legal regulations and company procedures relating to all aspects of food safety, statutory health and safety and people management.</w:t>
            </w:r>
          </w:p>
        </w:tc>
      </w:tr>
    </w:tbl>
    <w:p w14:paraId="5FEDC9C4" w14:textId="3DF8AB45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="0019593E" w:rsidRPr="008B5343" w14:paraId="02C6F3D6" w14:textId="77777777" w:rsidTr="00C86499">
        <w:tc>
          <w:tcPr>
            <w:tcW w:w="10768" w:type="dxa"/>
            <w:shd w:val="clear" w:color="auto" w:fill="BFBFBF" w:themeFill="background1" w:themeFillShade="BF"/>
          </w:tcPr>
          <w:p w14:paraId="3492E77A" w14:textId="7710F782" w:rsidR="0019593E" w:rsidRPr="00AF45E7" w:rsidRDefault="0019593E" w:rsidP="0017042A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Must Haves:</w:t>
            </w:r>
          </w:p>
        </w:tc>
      </w:tr>
      <w:tr w:rsidR="0019593E" w:rsidRPr="008B5343" w14:paraId="53B7D355" w14:textId="77777777" w:rsidTr="00C86499">
        <w:tc>
          <w:tcPr>
            <w:tcW w:w="10768" w:type="dxa"/>
          </w:tcPr>
          <w:p w14:paraId="59314F30" w14:textId="23BCA5A1" w:rsidR="0019593E" w:rsidRPr="00470781" w:rsidRDefault="00244ADC" w:rsidP="0017042A">
            <w:pPr>
              <w:rPr>
                <w:i/>
                <w:iCs/>
                <w:sz w:val="20"/>
                <w:szCs w:val="20"/>
              </w:rPr>
            </w:pPr>
            <w:r w:rsidRPr="00470781">
              <w:rPr>
                <w:rFonts w:cs="Arial"/>
                <w:i/>
                <w:iCs/>
                <w:sz w:val="20"/>
                <w:szCs w:val="20"/>
              </w:rPr>
              <w:t>Experience of analysing large data sets and putting ‘meaning’ behind the numbers</w:t>
            </w:r>
          </w:p>
        </w:tc>
      </w:tr>
      <w:tr w:rsidR="0019593E" w:rsidRPr="008B5343" w14:paraId="35173C35" w14:textId="77777777" w:rsidTr="00C86499">
        <w:tc>
          <w:tcPr>
            <w:tcW w:w="10768" w:type="dxa"/>
          </w:tcPr>
          <w:p w14:paraId="13BC2D01" w14:textId="119234B9" w:rsidR="0019593E" w:rsidRPr="00470781" w:rsidRDefault="00063FBD" w:rsidP="0017042A">
            <w:pPr>
              <w:rPr>
                <w:i/>
                <w:iCs/>
                <w:sz w:val="20"/>
                <w:szCs w:val="20"/>
              </w:rPr>
            </w:pPr>
            <w:r w:rsidRPr="00470781">
              <w:rPr>
                <w:rFonts w:cs="Arial"/>
                <w:i/>
                <w:iCs/>
                <w:sz w:val="20"/>
                <w:szCs w:val="20"/>
              </w:rPr>
              <w:t>Understanding and experience of accruals and prepayments</w:t>
            </w:r>
          </w:p>
        </w:tc>
      </w:tr>
      <w:tr w:rsidR="0019593E" w:rsidRPr="008B5343" w14:paraId="16D15B26" w14:textId="77777777" w:rsidTr="00492BCA">
        <w:trPr>
          <w:trHeight w:val="70"/>
        </w:trPr>
        <w:tc>
          <w:tcPr>
            <w:tcW w:w="10768" w:type="dxa"/>
          </w:tcPr>
          <w:p w14:paraId="1F5EE705" w14:textId="45C7A406" w:rsidR="0019593E" w:rsidRPr="00470781" w:rsidRDefault="00470781" w:rsidP="0017042A">
            <w:pPr>
              <w:rPr>
                <w:i/>
                <w:iCs/>
                <w:sz w:val="20"/>
                <w:szCs w:val="20"/>
              </w:rPr>
            </w:pPr>
            <w:r w:rsidRPr="00470781">
              <w:rPr>
                <w:rFonts w:cs="Arial"/>
                <w:i/>
                <w:iCs/>
                <w:sz w:val="20"/>
                <w:szCs w:val="20"/>
              </w:rPr>
              <w:t>Communication and influencing skills</w:t>
            </w:r>
          </w:p>
        </w:tc>
      </w:tr>
    </w:tbl>
    <w:p w14:paraId="07CF3E3A" w14:textId="33C48728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704"/>
        <w:gridCol w:w="10064"/>
      </w:tblGrid>
      <w:tr w:rsidR="0019593E" w:rsidRPr="008B5343" w14:paraId="293D9DF5" w14:textId="77777777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766F5C87" w14:textId="12C205AF" w:rsidR="0019593E" w:rsidRPr="00AF45E7" w:rsidRDefault="0019593E" w:rsidP="0017042A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Role Specific Accountabilities:</w:t>
            </w:r>
          </w:p>
        </w:tc>
      </w:tr>
      <w:tr w:rsidR="0019593E" w:rsidRPr="008B5343" w14:paraId="549EF5C4" w14:textId="77777777" w:rsidTr="000C7B87">
        <w:tc>
          <w:tcPr>
            <w:tcW w:w="704" w:type="dxa"/>
          </w:tcPr>
          <w:p w14:paraId="16DC8C6C" w14:textId="4AAB8720" w:rsidR="0019593E" w:rsidRPr="00CC3E55" w:rsidRDefault="00441D4A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1.</w:t>
            </w:r>
          </w:p>
        </w:tc>
        <w:tc>
          <w:tcPr>
            <w:tcW w:w="10064" w:type="dxa"/>
          </w:tcPr>
          <w:p w14:paraId="4E4B4C4E" w14:textId="77777777" w:rsidR="00441D4A" w:rsidRPr="00CC3E55" w:rsidRDefault="00441D4A" w:rsidP="00441D4A">
            <w:pPr>
              <w:tabs>
                <w:tab w:val="left" w:pos="720"/>
                <w:tab w:val="left" w:pos="2160"/>
                <w:tab w:val="left" w:pos="2880"/>
                <w:tab w:val="left" w:pos="3660"/>
              </w:tabs>
              <w:rPr>
                <w:iCs/>
                <w:sz w:val="20"/>
                <w:szCs w:val="20"/>
              </w:rPr>
            </w:pPr>
            <w:r w:rsidRPr="00CC3E55">
              <w:rPr>
                <w:iCs/>
                <w:sz w:val="20"/>
                <w:szCs w:val="20"/>
              </w:rPr>
              <w:t>Assist in all business partnering elements of the commercial and transport function which include:</w:t>
            </w:r>
          </w:p>
          <w:p w14:paraId="39BB30D1" w14:textId="77777777" w:rsidR="00441D4A" w:rsidRPr="00CC3E55" w:rsidRDefault="00441D4A" w:rsidP="00441D4A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2160"/>
                <w:tab w:val="left" w:pos="2880"/>
                <w:tab w:val="left" w:pos="3660"/>
              </w:tabs>
              <w:rPr>
                <w:iCs/>
                <w:sz w:val="20"/>
                <w:szCs w:val="20"/>
              </w:rPr>
            </w:pPr>
            <w:r w:rsidRPr="00CC3E55">
              <w:rPr>
                <w:iCs/>
                <w:sz w:val="20"/>
                <w:szCs w:val="20"/>
              </w:rPr>
              <w:t>Weekly/Monthly Reports</w:t>
            </w:r>
          </w:p>
          <w:p w14:paraId="5D4C8BA7" w14:textId="77777777" w:rsidR="00441D4A" w:rsidRPr="00CC3E55" w:rsidRDefault="00441D4A" w:rsidP="00441D4A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2160"/>
                <w:tab w:val="left" w:pos="2880"/>
                <w:tab w:val="left" w:pos="3660"/>
              </w:tabs>
              <w:rPr>
                <w:iCs/>
                <w:sz w:val="20"/>
                <w:szCs w:val="20"/>
              </w:rPr>
            </w:pPr>
            <w:r w:rsidRPr="00CC3E55">
              <w:rPr>
                <w:iCs/>
                <w:sz w:val="20"/>
                <w:szCs w:val="20"/>
              </w:rPr>
              <w:t>Forecasting (EYE &amp; Rolling Forecast)</w:t>
            </w:r>
          </w:p>
          <w:p w14:paraId="5C967BAE" w14:textId="77777777" w:rsidR="00441D4A" w:rsidRPr="00CC3E55" w:rsidRDefault="00441D4A" w:rsidP="00441D4A">
            <w:pPr>
              <w:pStyle w:val="ListParagraph"/>
              <w:numPr>
                <w:ilvl w:val="0"/>
                <w:numId w:val="5"/>
              </w:numPr>
              <w:tabs>
                <w:tab w:val="left" w:pos="720"/>
                <w:tab w:val="left" w:pos="2160"/>
                <w:tab w:val="left" w:pos="2880"/>
                <w:tab w:val="left" w:pos="3660"/>
              </w:tabs>
              <w:rPr>
                <w:iCs/>
                <w:sz w:val="20"/>
                <w:szCs w:val="20"/>
              </w:rPr>
            </w:pPr>
            <w:r w:rsidRPr="00CC3E55">
              <w:rPr>
                <w:iCs/>
                <w:sz w:val="20"/>
                <w:szCs w:val="20"/>
              </w:rPr>
              <w:t>Budgets</w:t>
            </w:r>
          </w:p>
          <w:p w14:paraId="3BE17DAC" w14:textId="41E204BD" w:rsidR="0019593E" w:rsidRPr="00CC3E55" w:rsidRDefault="0019593E" w:rsidP="0017042A">
            <w:pPr>
              <w:rPr>
                <w:sz w:val="20"/>
                <w:szCs w:val="20"/>
              </w:rPr>
            </w:pPr>
          </w:p>
        </w:tc>
      </w:tr>
      <w:tr w:rsidR="0019593E" w:rsidRPr="008B5343" w14:paraId="66102EF5" w14:textId="77777777" w:rsidTr="000C7B87">
        <w:tc>
          <w:tcPr>
            <w:tcW w:w="704" w:type="dxa"/>
          </w:tcPr>
          <w:p w14:paraId="74915EB5" w14:textId="2B3087F4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2.</w:t>
            </w:r>
          </w:p>
        </w:tc>
        <w:tc>
          <w:tcPr>
            <w:tcW w:w="10064" w:type="dxa"/>
          </w:tcPr>
          <w:p w14:paraId="07EB39AC" w14:textId="45CC1EBC" w:rsidR="0019593E" w:rsidRPr="00CC3E55" w:rsidRDefault="00C876BD" w:rsidP="00C876BD">
            <w:pPr>
              <w:tabs>
                <w:tab w:val="left" w:pos="1170"/>
              </w:tabs>
              <w:rPr>
                <w:sz w:val="20"/>
                <w:szCs w:val="20"/>
              </w:rPr>
            </w:pPr>
            <w:r w:rsidRPr="00CC3E55">
              <w:rPr>
                <w:rFonts w:cs="Arial"/>
                <w:sz w:val="20"/>
                <w:szCs w:val="20"/>
              </w:rPr>
              <w:t>Partner the innovation teams to ensure their plans are in line with our business planning</w:t>
            </w:r>
          </w:p>
        </w:tc>
      </w:tr>
      <w:tr w:rsidR="0019593E" w:rsidRPr="008B5343" w14:paraId="1E0816C0" w14:textId="77777777" w:rsidTr="000C7B87">
        <w:tc>
          <w:tcPr>
            <w:tcW w:w="704" w:type="dxa"/>
          </w:tcPr>
          <w:p w14:paraId="35F05668" w14:textId="44F5FF7D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3.</w:t>
            </w:r>
          </w:p>
        </w:tc>
        <w:tc>
          <w:tcPr>
            <w:tcW w:w="10064" w:type="dxa"/>
          </w:tcPr>
          <w:p w14:paraId="602F9F88" w14:textId="247941A7" w:rsidR="0019593E" w:rsidRPr="00CC3E55" w:rsidRDefault="00C40503" w:rsidP="0017042A">
            <w:pPr>
              <w:rPr>
                <w:sz w:val="20"/>
                <w:szCs w:val="20"/>
              </w:rPr>
            </w:pPr>
            <w:r w:rsidRPr="00CC3E55">
              <w:rPr>
                <w:rFonts w:cs="Arial"/>
                <w:sz w:val="20"/>
                <w:szCs w:val="20"/>
              </w:rPr>
              <w:t>Provide commentary for the monthly packs and director review meetings</w:t>
            </w:r>
          </w:p>
        </w:tc>
      </w:tr>
      <w:tr w:rsidR="0019593E" w:rsidRPr="008B5343" w14:paraId="51EA0FBC" w14:textId="77777777" w:rsidTr="000C7B87">
        <w:tc>
          <w:tcPr>
            <w:tcW w:w="704" w:type="dxa"/>
          </w:tcPr>
          <w:p w14:paraId="635DDD22" w14:textId="29327FA1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4.</w:t>
            </w:r>
          </w:p>
        </w:tc>
        <w:tc>
          <w:tcPr>
            <w:tcW w:w="10064" w:type="dxa"/>
          </w:tcPr>
          <w:p w14:paraId="22F952CC" w14:textId="65B5BE18" w:rsidR="0019593E" w:rsidRPr="00CC3E55" w:rsidRDefault="00CC6534" w:rsidP="0017042A">
            <w:pPr>
              <w:rPr>
                <w:sz w:val="20"/>
                <w:szCs w:val="20"/>
              </w:rPr>
            </w:pPr>
            <w:r w:rsidRPr="00CC3E55">
              <w:rPr>
                <w:rFonts w:cs="Arial"/>
                <w:sz w:val="20"/>
                <w:szCs w:val="20"/>
              </w:rPr>
              <w:t>Oversee the overheads for Commercial and Marketing, along with the full P&amp;L for the Transport Fleet Operation</w:t>
            </w:r>
          </w:p>
        </w:tc>
      </w:tr>
      <w:tr w:rsidR="0019593E" w:rsidRPr="008B5343" w14:paraId="553F10AF" w14:textId="77777777" w:rsidTr="000C7B87">
        <w:tc>
          <w:tcPr>
            <w:tcW w:w="704" w:type="dxa"/>
          </w:tcPr>
          <w:p w14:paraId="332759F0" w14:textId="558E76E0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5.</w:t>
            </w:r>
          </w:p>
        </w:tc>
        <w:tc>
          <w:tcPr>
            <w:tcW w:w="10064" w:type="dxa"/>
          </w:tcPr>
          <w:p w14:paraId="07B210E7" w14:textId="69D9C160" w:rsidR="0019593E" w:rsidRPr="00CC3E55" w:rsidRDefault="00AD7A99" w:rsidP="0017042A">
            <w:pPr>
              <w:rPr>
                <w:sz w:val="20"/>
                <w:szCs w:val="20"/>
              </w:rPr>
            </w:pPr>
            <w:r w:rsidRPr="00CC3E55">
              <w:rPr>
                <w:iCs/>
                <w:sz w:val="20"/>
                <w:szCs w:val="20"/>
              </w:rPr>
              <w:t>Provide weekly and monthly analysis to commercial and transport teams.  Consisting of sales and margin performance variances with insight into what are the biggest contributors.</w:t>
            </w:r>
          </w:p>
        </w:tc>
      </w:tr>
      <w:tr w:rsidR="0019593E" w:rsidRPr="008B5343" w14:paraId="48729727" w14:textId="77777777" w:rsidTr="000C7B87">
        <w:tc>
          <w:tcPr>
            <w:tcW w:w="704" w:type="dxa"/>
          </w:tcPr>
          <w:p w14:paraId="3544ED82" w14:textId="46E8A552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6.</w:t>
            </w:r>
          </w:p>
        </w:tc>
        <w:tc>
          <w:tcPr>
            <w:tcW w:w="10064" w:type="dxa"/>
          </w:tcPr>
          <w:p w14:paraId="3058599D" w14:textId="3E9A8123" w:rsidR="0019593E" w:rsidRPr="00CC3E55" w:rsidRDefault="004254E0" w:rsidP="0017042A">
            <w:pPr>
              <w:rPr>
                <w:sz w:val="20"/>
                <w:szCs w:val="20"/>
              </w:rPr>
            </w:pPr>
            <w:r w:rsidRPr="00CC3E55">
              <w:rPr>
                <w:rFonts w:cs="Arial"/>
                <w:sz w:val="20"/>
                <w:szCs w:val="20"/>
              </w:rPr>
              <w:t>Ensure all data in Floris (ERP) and Challenge is succinct and accurate</w:t>
            </w:r>
          </w:p>
        </w:tc>
      </w:tr>
      <w:tr w:rsidR="0019593E" w:rsidRPr="008B5343" w14:paraId="25DE17C8" w14:textId="77777777" w:rsidTr="000C7B87">
        <w:tc>
          <w:tcPr>
            <w:tcW w:w="704" w:type="dxa"/>
          </w:tcPr>
          <w:p w14:paraId="7DE955EA" w14:textId="36104BE3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7.</w:t>
            </w:r>
          </w:p>
        </w:tc>
        <w:tc>
          <w:tcPr>
            <w:tcW w:w="10064" w:type="dxa"/>
          </w:tcPr>
          <w:p w14:paraId="7B91DD27" w14:textId="4831F915" w:rsidR="0019593E" w:rsidRPr="00CC3E55" w:rsidRDefault="00501195" w:rsidP="0017042A">
            <w:pPr>
              <w:rPr>
                <w:sz w:val="20"/>
                <w:szCs w:val="20"/>
              </w:rPr>
            </w:pPr>
            <w:r w:rsidRPr="00CC3E55">
              <w:rPr>
                <w:rFonts w:cs="Arial"/>
                <w:sz w:val="20"/>
                <w:szCs w:val="20"/>
              </w:rPr>
              <w:t>Assistance for internal and external audits</w:t>
            </w:r>
          </w:p>
        </w:tc>
      </w:tr>
      <w:tr w:rsidR="0019593E" w:rsidRPr="008B5343" w14:paraId="2D94014D" w14:textId="77777777" w:rsidTr="000C7B87">
        <w:tc>
          <w:tcPr>
            <w:tcW w:w="704" w:type="dxa"/>
          </w:tcPr>
          <w:p w14:paraId="5B016A64" w14:textId="5F70C8AE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8.</w:t>
            </w:r>
          </w:p>
        </w:tc>
        <w:tc>
          <w:tcPr>
            <w:tcW w:w="10064" w:type="dxa"/>
          </w:tcPr>
          <w:p w14:paraId="605B673A" w14:textId="7C1226AF" w:rsidR="0019593E" w:rsidRPr="00CC3E55" w:rsidRDefault="00737076" w:rsidP="0017042A">
            <w:pPr>
              <w:rPr>
                <w:sz w:val="20"/>
                <w:szCs w:val="20"/>
              </w:rPr>
            </w:pPr>
            <w:r w:rsidRPr="00CC3E55">
              <w:rPr>
                <w:rFonts w:cs="Arial"/>
                <w:sz w:val="20"/>
                <w:szCs w:val="20"/>
              </w:rPr>
              <w:t>Supporting the monitoring of internal controls and ensuring compliance with key policies (CAP2025)</w:t>
            </w:r>
          </w:p>
        </w:tc>
      </w:tr>
      <w:tr w:rsidR="0019593E" w:rsidRPr="008B5343" w14:paraId="0203737F" w14:textId="77777777" w:rsidTr="000C7B87">
        <w:tc>
          <w:tcPr>
            <w:tcW w:w="704" w:type="dxa"/>
          </w:tcPr>
          <w:p w14:paraId="6289AFF8" w14:textId="2AE661C6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9.</w:t>
            </w:r>
          </w:p>
        </w:tc>
        <w:tc>
          <w:tcPr>
            <w:tcW w:w="10064" w:type="dxa"/>
          </w:tcPr>
          <w:p w14:paraId="5730B102" w14:textId="6860CF4B" w:rsidR="0019593E" w:rsidRPr="00CC3E55" w:rsidRDefault="0018742C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Harmonise and innovate processes whilst ensuring system adherence across the sites. Share and implement best practice approaches.</w:t>
            </w:r>
          </w:p>
        </w:tc>
      </w:tr>
      <w:tr w:rsidR="0019593E" w:rsidRPr="008B5343" w14:paraId="170527C6" w14:textId="77777777" w:rsidTr="000C7B87">
        <w:tc>
          <w:tcPr>
            <w:tcW w:w="704" w:type="dxa"/>
          </w:tcPr>
          <w:p w14:paraId="1BBE8C3C" w14:textId="2C7CC7A5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sz w:val="20"/>
                <w:szCs w:val="20"/>
              </w:rPr>
              <w:t>10.</w:t>
            </w:r>
          </w:p>
        </w:tc>
        <w:tc>
          <w:tcPr>
            <w:tcW w:w="10064" w:type="dxa"/>
          </w:tcPr>
          <w:p w14:paraId="7816A000" w14:textId="0045911E" w:rsidR="0019593E" w:rsidRPr="00CC3E55" w:rsidRDefault="00CC3E55" w:rsidP="0017042A">
            <w:pPr>
              <w:rPr>
                <w:sz w:val="20"/>
                <w:szCs w:val="20"/>
              </w:rPr>
            </w:pPr>
            <w:r w:rsidRPr="00CC3E55">
              <w:rPr>
                <w:rFonts w:cs="Arial"/>
                <w:sz w:val="20"/>
                <w:szCs w:val="20"/>
              </w:rPr>
              <w:t>Manage the commercial conditions process internally and externally with customers</w:t>
            </w:r>
          </w:p>
        </w:tc>
      </w:tr>
      <w:tr w:rsidR="00830E47" w:rsidRPr="00830E47" w14:paraId="5AD94755" w14:textId="77777777" w:rsidTr="000C7B87">
        <w:tc>
          <w:tcPr>
            <w:tcW w:w="10768" w:type="dxa"/>
            <w:gridSpan w:val="2"/>
          </w:tcPr>
          <w:p w14:paraId="59924120" w14:textId="618B7987" w:rsidR="00830E47" w:rsidRPr="00AF45E7" w:rsidRDefault="00830E47" w:rsidP="00AF45E7">
            <w:pPr>
              <w:jc w:val="both"/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This list of accountabilities is not intended to be exhaustive but gives a general indication of duties and responsibilities.  All employees are expected to work in a flexible manner and acknowledge that duties not specifically covered in their job description are not excluded.</w:t>
            </w:r>
          </w:p>
        </w:tc>
      </w:tr>
      <w:tr w:rsidR="0028340E" w:rsidRPr="008B5343" w14:paraId="46AD31A3" w14:textId="58656302" w:rsidTr="000C7B87">
        <w:tc>
          <w:tcPr>
            <w:tcW w:w="10768" w:type="dxa"/>
            <w:gridSpan w:val="2"/>
            <w:shd w:val="clear" w:color="auto" w:fill="BFBFBF" w:themeFill="background1" w:themeFillShade="BF"/>
          </w:tcPr>
          <w:p w14:paraId="449422A9" w14:textId="1EEFA5B3" w:rsidR="0028340E" w:rsidRPr="00AF45E7" w:rsidRDefault="0028340E" w:rsidP="0028340E">
            <w:pPr>
              <w:rPr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t>Core Requirements when undertaking the role:-</w:t>
            </w:r>
          </w:p>
        </w:tc>
      </w:tr>
      <w:tr w:rsidR="0028340E" w:rsidRPr="008B5343" w14:paraId="236320CD" w14:textId="77777777" w:rsidTr="000C7B87">
        <w:tc>
          <w:tcPr>
            <w:tcW w:w="704" w:type="dxa"/>
          </w:tcPr>
          <w:p w14:paraId="7D560DFB" w14:textId="7E741887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1.</w:t>
            </w:r>
          </w:p>
        </w:tc>
        <w:tc>
          <w:tcPr>
            <w:tcW w:w="10064" w:type="dxa"/>
          </w:tcPr>
          <w:p w14:paraId="6963593B" w14:textId="38B51021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To carry out duties for which instruction or training has been provided.</w:t>
            </w:r>
          </w:p>
        </w:tc>
      </w:tr>
      <w:tr w:rsidR="0028340E" w:rsidRPr="008B5343" w14:paraId="7178130A" w14:textId="77777777" w:rsidTr="000C7B87">
        <w:tc>
          <w:tcPr>
            <w:tcW w:w="704" w:type="dxa"/>
          </w:tcPr>
          <w:p w14:paraId="37589730" w14:textId="4BC989A2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2.</w:t>
            </w:r>
          </w:p>
        </w:tc>
        <w:tc>
          <w:tcPr>
            <w:tcW w:w="10064" w:type="dxa"/>
          </w:tcPr>
          <w:p w14:paraId="5CACEFCA" w14:textId="67F2EF7D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Communicate effectively with others at all times.</w:t>
            </w:r>
          </w:p>
        </w:tc>
      </w:tr>
      <w:tr w:rsidR="0028340E" w:rsidRPr="008B5343" w14:paraId="7A034889" w14:textId="77777777" w:rsidTr="000C7B87">
        <w:tc>
          <w:tcPr>
            <w:tcW w:w="704" w:type="dxa"/>
          </w:tcPr>
          <w:p w14:paraId="384DB787" w14:textId="7DBF9DB8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3.</w:t>
            </w:r>
          </w:p>
        </w:tc>
        <w:tc>
          <w:tcPr>
            <w:tcW w:w="10064" w:type="dxa"/>
          </w:tcPr>
          <w:p w14:paraId="18867A01" w14:textId="3E904083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Demonstrate tasks and accountabilities competently at all times, including visits and audits by external parties</w:t>
            </w:r>
          </w:p>
        </w:tc>
      </w:tr>
      <w:tr w:rsidR="0028340E" w:rsidRPr="008B5343" w14:paraId="4C30424F" w14:textId="77777777" w:rsidTr="000C7B87">
        <w:tc>
          <w:tcPr>
            <w:tcW w:w="704" w:type="dxa"/>
          </w:tcPr>
          <w:p w14:paraId="57E0EC67" w14:textId="51EB41B2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4.</w:t>
            </w:r>
          </w:p>
        </w:tc>
        <w:tc>
          <w:tcPr>
            <w:tcW w:w="10064" w:type="dxa"/>
          </w:tcPr>
          <w:p w14:paraId="6ADA1A4F" w14:textId="6017CF56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Work effectively as part of a team.</w:t>
            </w:r>
          </w:p>
        </w:tc>
      </w:tr>
      <w:tr w:rsidR="0028340E" w:rsidRPr="008B5343" w14:paraId="0FA1C23F" w14:textId="77777777" w:rsidTr="000C7B87">
        <w:tc>
          <w:tcPr>
            <w:tcW w:w="704" w:type="dxa"/>
          </w:tcPr>
          <w:p w14:paraId="4282F84F" w14:textId="59CA52BA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5.</w:t>
            </w:r>
          </w:p>
        </w:tc>
        <w:tc>
          <w:tcPr>
            <w:tcW w:w="10064" w:type="dxa"/>
          </w:tcPr>
          <w:p w14:paraId="357CCBC3" w14:textId="537E88FE" w:rsidR="0028340E" w:rsidRPr="00AF45E7" w:rsidRDefault="000C7B87" w:rsidP="0028340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Effectively comply with all company policies, procedures and standards.</w:t>
            </w:r>
          </w:p>
        </w:tc>
      </w:tr>
    </w:tbl>
    <w:p w14:paraId="1581E8FE" w14:textId="2C94E4D9" w:rsidR="0028340E" w:rsidRPr="008B5343" w:rsidRDefault="0028340E" w:rsidP="0019593E">
      <w:pPr>
        <w:spacing w:after="0"/>
        <w:rPr>
          <w:sz w:val="21"/>
          <w:szCs w:val="21"/>
        </w:rPr>
      </w:pPr>
    </w:p>
    <w:p w14:paraId="671C1226" w14:textId="77777777" w:rsidR="0028340E" w:rsidRPr="008B5343" w:rsidRDefault="0028340E">
      <w:pPr>
        <w:rPr>
          <w:sz w:val="21"/>
          <w:szCs w:val="21"/>
        </w:rPr>
      </w:pPr>
      <w:r w:rsidRPr="008B5343">
        <w:rPr>
          <w:sz w:val="21"/>
          <w:szCs w:val="21"/>
        </w:rPr>
        <w:br w:type="page"/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8340E" w:rsidRPr="008B5343" w14:paraId="5355CD5F" w14:textId="77777777" w:rsidTr="00C86499">
        <w:tc>
          <w:tcPr>
            <w:tcW w:w="10627" w:type="dxa"/>
            <w:shd w:val="clear" w:color="auto" w:fill="BFBFBF" w:themeFill="background1" w:themeFillShade="BF"/>
          </w:tcPr>
          <w:p w14:paraId="3AF13A49" w14:textId="6E535F9A" w:rsidR="0028340E" w:rsidRPr="00AF45E7" w:rsidRDefault="0028340E" w:rsidP="0017042A">
            <w:pPr>
              <w:rPr>
                <w:b/>
                <w:bCs/>
                <w:sz w:val="20"/>
                <w:szCs w:val="20"/>
              </w:rPr>
            </w:pPr>
            <w:r w:rsidRPr="00AF45E7">
              <w:rPr>
                <w:b/>
                <w:bCs/>
                <w:sz w:val="20"/>
                <w:szCs w:val="20"/>
              </w:rPr>
              <w:lastRenderedPageBreak/>
              <w:t>Health and Safety Responsibilities</w:t>
            </w:r>
          </w:p>
        </w:tc>
      </w:tr>
      <w:tr w:rsidR="0028340E" w:rsidRPr="008B5343" w14:paraId="6737C0D7" w14:textId="77777777" w:rsidTr="00C86499">
        <w:tc>
          <w:tcPr>
            <w:tcW w:w="10627" w:type="dxa"/>
          </w:tcPr>
          <w:p w14:paraId="358FC2FA" w14:textId="52A2AAE0" w:rsidR="0028340E" w:rsidRPr="00AF45E7" w:rsidRDefault="0028340E" w:rsidP="0017042A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To ensure company and statutory Health and Safety regulations and requirements are met at all times.</w:t>
            </w:r>
          </w:p>
        </w:tc>
      </w:tr>
      <w:tr w:rsidR="0028340E" w:rsidRPr="008B5343" w14:paraId="3E424875" w14:textId="77777777" w:rsidTr="00C86499">
        <w:tc>
          <w:tcPr>
            <w:tcW w:w="10627" w:type="dxa"/>
          </w:tcPr>
          <w:p w14:paraId="3BF46D32" w14:textId="51403488" w:rsidR="0028340E" w:rsidRPr="00AF45E7" w:rsidRDefault="0028340E" w:rsidP="0028340E">
            <w:p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General:</w:t>
            </w:r>
          </w:p>
          <w:p w14:paraId="402B6618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know, understand and comply at all times with the operational rules and health and safety procedures applicable to them;</w:t>
            </w:r>
          </w:p>
          <w:p w14:paraId="5BF878D7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assist any colleagues or visitors in the event of a hazardous situation or act;</w:t>
            </w:r>
          </w:p>
          <w:p w14:paraId="6640ACF1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reach out to their supervisors, particularly when it comes to health and safety issues;</w:t>
            </w:r>
          </w:p>
          <w:p w14:paraId="5A377569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report minor accidents, near-accidents and hazardous situations;</w:t>
            </w:r>
          </w:p>
          <w:p w14:paraId="6FB64357" w14:textId="76ED986B" w:rsidR="0028340E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report ideas for improvements.</w:t>
            </w:r>
          </w:p>
        </w:tc>
      </w:tr>
      <w:tr w:rsidR="0028340E" w:rsidRPr="008B5343" w14:paraId="69F0561C" w14:textId="77777777" w:rsidTr="00C86499">
        <w:tc>
          <w:tcPr>
            <w:tcW w:w="10627" w:type="dxa"/>
          </w:tcPr>
          <w:p w14:paraId="3074B37E" w14:textId="32CEC56A" w:rsidR="0028340E" w:rsidRPr="00AF45E7" w:rsidRDefault="0028340E" w:rsidP="0028340E">
            <w:p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Within your scope of work:</w:t>
            </w:r>
          </w:p>
          <w:p w14:paraId="2BC0CA1B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risk assessments related to their teams, activities, work environments and new projects;</w:t>
            </w:r>
          </w:p>
          <w:p w14:paraId="1E162AF4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if necessary, help implement the defined prevention measures and initiatives (risk assessment, prevention programmes);</w:t>
            </w:r>
          </w:p>
          <w:p w14:paraId="537A8E82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if necessary, participate in analysing the causes of any significant events (lost-time accidents, non lost-time accidents and significant near-misses);</w:t>
            </w:r>
          </w:p>
          <w:p w14:paraId="1FB9F017" w14:textId="77777777" w:rsidR="00F85C1C" w:rsidRPr="00AF45E7" w:rsidRDefault="00F85C1C" w:rsidP="00F85C1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field discussions with managers on the human aspects of prevention (Behavioural Safety Visits, STOP observations, etc.);</w:t>
            </w:r>
          </w:p>
          <w:p w14:paraId="1B2B5F36" w14:textId="5FB9C2D5" w:rsidR="0028340E" w:rsidRPr="00AF45E7" w:rsidRDefault="00F85C1C" w:rsidP="00F85C1C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  <w:sz w:val="20"/>
                <w:szCs w:val="20"/>
              </w:rPr>
            </w:pPr>
            <w:r w:rsidRPr="00AF45E7">
              <w:rPr>
                <w:rFonts w:cstheme="minorHAnsi"/>
                <w:bCs/>
                <w:sz w:val="20"/>
                <w:szCs w:val="20"/>
              </w:rPr>
              <w:t>participate in information and communication</w:t>
            </w:r>
            <w:r w:rsidRPr="00AF45E7">
              <w:rPr>
                <w:sz w:val="20"/>
                <w:szCs w:val="20"/>
              </w:rPr>
              <w:t xml:space="preserve"> </w:t>
            </w:r>
            <w:r w:rsidRPr="00AF45E7">
              <w:rPr>
                <w:rFonts w:cstheme="minorHAnsi"/>
                <w:bCs/>
                <w:sz w:val="20"/>
                <w:szCs w:val="20"/>
              </w:rPr>
              <w:t>initiatives carried out by managers (e.g. Prevention Minutes, Safety Contacts, etc.).</w:t>
            </w:r>
          </w:p>
        </w:tc>
      </w:tr>
    </w:tbl>
    <w:p w14:paraId="67366385" w14:textId="24100D35" w:rsidR="0019593E" w:rsidRPr="008B5343" w:rsidRDefault="0019593E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47"/>
        <w:gridCol w:w="2551"/>
        <w:gridCol w:w="2552"/>
        <w:gridCol w:w="2977"/>
      </w:tblGrid>
      <w:tr w:rsidR="00860875" w14:paraId="459949C4" w14:textId="77777777" w:rsidTr="003F4704">
        <w:tc>
          <w:tcPr>
            <w:tcW w:w="10627" w:type="dxa"/>
            <w:gridSpan w:val="4"/>
            <w:shd w:val="clear" w:color="auto" w:fill="BFBFBF" w:themeFill="background1" w:themeFillShade="BF"/>
          </w:tcPr>
          <w:p w14:paraId="5F07B435" w14:textId="77777777" w:rsidR="00860875" w:rsidRPr="00892476" w:rsidRDefault="00860875" w:rsidP="003F4704">
            <w:pPr>
              <w:rPr>
                <w:sz w:val="20"/>
                <w:szCs w:val="20"/>
              </w:rPr>
            </w:pPr>
            <w:r w:rsidRPr="00B37F3E">
              <w:rPr>
                <w:b/>
                <w:bCs/>
                <w:sz w:val="20"/>
                <w:szCs w:val="20"/>
              </w:rPr>
              <w:t>EPIC Values</w:t>
            </w:r>
          </w:p>
        </w:tc>
      </w:tr>
      <w:tr w:rsidR="00860875" w14:paraId="134738EB" w14:textId="77777777" w:rsidTr="003F4704">
        <w:tc>
          <w:tcPr>
            <w:tcW w:w="2547" w:type="dxa"/>
          </w:tcPr>
          <w:p w14:paraId="24AFCF5A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Excellence</w:t>
            </w:r>
          </w:p>
        </w:tc>
        <w:tc>
          <w:tcPr>
            <w:tcW w:w="2551" w:type="dxa"/>
          </w:tcPr>
          <w:p w14:paraId="07B27FCC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Positivity</w:t>
            </w:r>
          </w:p>
        </w:tc>
        <w:tc>
          <w:tcPr>
            <w:tcW w:w="2552" w:type="dxa"/>
          </w:tcPr>
          <w:p w14:paraId="65DD6F40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Innovative</w:t>
            </w:r>
          </w:p>
        </w:tc>
        <w:tc>
          <w:tcPr>
            <w:tcW w:w="2977" w:type="dxa"/>
          </w:tcPr>
          <w:p w14:paraId="7B01E8A7" w14:textId="77777777" w:rsidR="00860875" w:rsidRPr="00892476" w:rsidRDefault="00860875" w:rsidP="003F4704">
            <w:pPr>
              <w:rPr>
                <w:b/>
                <w:bCs/>
                <w:sz w:val="20"/>
                <w:szCs w:val="20"/>
              </w:rPr>
            </w:pPr>
            <w:r w:rsidRPr="00892476">
              <w:rPr>
                <w:b/>
                <w:bCs/>
                <w:sz w:val="20"/>
                <w:szCs w:val="20"/>
              </w:rPr>
              <w:t>Co-operation</w:t>
            </w:r>
          </w:p>
        </w:tc>
      </w:tr>
      <w:tr w:rsidR="00860875" w14:paraId="2F88FD7E" w14:textId="77777777" w:rsidTr="003F4704">
        <w:tc>
          <w:tcPr>
            <w:tcW w:w="2547" w:type="dxa"/>
          </w:tcPr>
          <w:p w14:paraId="2E5F58BA" w14:textId="77777777" w:rsidR="00860875" w:rsidRPr="00B37F3E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B37F3E">
              <w:rPr>
                <w:sz w:val="18"/>
                <w:szCs w:val="18"/>
              </w:rPr>
              <w:t>Set and maintain high standards</w:t>
            </w:r>
            <w:r>
              <w:rPr>
                <w:sz w:val="18"/>
                <w:szCs w:val="18"/>
              </w:rPr>
              <w:t>.</w:t>
            </w:r>
          </w:p>
          <w:p w14:paraId="1ADBAAB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accountable and lead by example.</w:t>
            </w:r>
          </w:p>
          <w:p w14:paraId="78320653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Encourage continuous improvement</w:t>
            </w:r>
            <w:r>
              <w:rPr>
                <w:sz w:val="18"/>
                <w:szCs w:val="18"/>
              </w:rPr>
              <w:t>.</w:t>
            </w:r>
          </w:p>
          <w:p w14:paraId="32298D0C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Work with integrity – winning the right way</w:t>
            </w:r>
            <w:r>
              <w:rPr>
                <w:sz w:val="18"/>
                <w:szCs w:val="18"/>
              </w:rPr>
              <w:t>.</w:t>
            </w:r>
          </w:p>
          <w:p w14:paraId="7F14D89A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pride and passion in what we do</w:t>
            </w:r>
            <w:r>
              <w:rPr>
                <w:sz w:val="18"/>
                <w:szCs w:val="18"/>
              </w:rPr>
              <w:t>.</w:t>
            </w:r>
          </w:p>
          <w:p w14:paraId="5DC68494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ind w:left="340" w:hanging="340"/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Actively develop people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551" w:type="dxa"/>
          </w:tcPr>
          <w:p w14:paraId="23D90CB1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a can do attitude</w:t>
            </w:r>
            <w:r>
              <w:rPr>
                <w:sz w:val="18"/>
                <w:szCs w:val="18"/>
              </w:rPr>
              <w:t>.</w:t>
            </w:r>
          </w:p>
          <w:p w14:paraId="58C89D7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Act as ambassadors for our business and departments.</w:t>
            </w:r>
          </w:p>
          <w:p w14:paraId="234ED7A5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tenacious</w:t>
            </w:r>
            <w:r>
              <w:rPr>
                <w:sz w:val="18"/>
                <w:szCs w:val="18"/>
              </w:rPr>
              <w:t>.</w:t>
            </w:r>
          </w:p>
          <w:p w14:paraId="22B3ABDC" w14:textId="784517F1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Have a belie</w:t>
            </w:r>
            <w:r w:rsidR="00621792">
              <w:rPr>
                <w:sz w:val="18"/>
                <w:szCs w:val="18"/>
              </w:rPr>
              <w:t>f</w:t>
            </w:r>
            <w:r w:rsidRPr="00892476">
              <w:rPr>
                <w:sz w:val="18"/>
                <w:szCs w:val="18"/>
              </w:rPr>
              <w:t xml:space="preserve"> in ourselves and our teams.</w:t>
            </w:r>
          </w:p>
        </w:tc>
        <w:tc>
          <w:tcPr>
            <w:tcW w:w="2552" w:type="dxa"/>
          </w:tcPr>
          <w:p w14:paraId="61D4E55F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Inspire and promote creative thinking.</w:t>
            </w:r>
          </w:p>
          <w:p w14:paraId="3F704E2B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Drive ideas and innovation in all areas of the business</w:t>
            </w:r>
            <w:r>
              <w:rPr>
                <w:sz w:val="18"/>
                <w:szCs w:val="18"/>
              </w:rPr>
              <w:t>.</w:t>
            </w:r>
          </w:p>
          <w:p w14:paraId="5273AD99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Encourage input from all</w:t>
            </w:r>
            <w:r>
              <w:rPr>
                <w:sz w:val="18"/>
                <w:szCs w:val="18"/>
              </w:rPr>
              <w:t>.</w:t>
            </w:r>
          </w:p>
          <w:p w14:paraId="3AD7A897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New ways of working</w:t>
            </w:r>
            <w:r>
              <w:rPr>
                <w:sz w:val="18"/>
                <w:szCs w:val="18"/>
              </w:rPr>
              <w:t>.</w:t>
            </w:r>
          </w:p>
          <w:p w14:paraId="7E6B72CE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Agility to change</w:t>
            </w:r>
            <w:r>
              <w:rPr>
                <w:sz w:val="18"/>
                <w:szCs w:val="18"/>
              </w:rPr>
              <w:t>.</w:t>
            </w:r>
          </w:p>
          <w:p w14:paraId="7B2053C0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Entrepreneurial spirit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2239E3F7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Put teamwork at the heart of everything we do.</w:t>
            </w:r>
          </w:p>
          <w:p w14:paraId="21EB2DE9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Promote sharing and best practice across teams both in the BU and in the Group.</w:t>
            </w:r>
          </w:p>
          <w:p w14:paraId="564CF971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Be engaged – one team, bought into common goals.</w:t>
            </w:r>
          </w:p>
          <w:p w14:paraId="620A4DEC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Show respect for the individual looking after our employee’s wellbeing.</w:t>
            </w:r>
          </w:p>
          <w:p w14:paraId="405C49D3" w14:textId="77777777" w:rsidR="00860875" w:rsidRPr="00892476" w:rsidRDefault="00860875" w:rsidP="00860875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892476">
              <w:rPr>
                <w:sz w:val="18"/>
                <w:szCs w:val="18"/>
              </w:rPr>
              <w:t>Driving sustainability.</w:t>
            </w:r>
          </w:p>
        </w:tc>
      </w:tr>
    </w:tbl>
    <w:p w14:paraId="05ECB3C7" w14:textId="77777777" w:rsidR="00860875" w:rsidRPr="008B5343" w:rsidRDefault="00860875" w:rsidP="0019593E">
      <w:pPr>
        <w:spacing w:after="0"/>
        <w:rPr>
          <w:sz w:val="10"/>
          <w:szCs w:val="10"/>
        </w:rPr>
      </w:pP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7627"/>
      </w:tblGrid>
      <w:tr w:rsidR="00C57A80" w:rsidRPr="008B5343" w14:paraId="7CD5EBD2" w14:textId="77777777" w:rsidTr="00C86499">
        <w:tc>
          <w:tcPr>
            <w:tcW w:w="3005" w:type="dxa"/>
          </w:tcPr>
          <w:p w14:paraId="3BD1A953" w14:textId="77777777" w:rsidR="00C57A80" w:rsidRPr="00AF45E7" w:rsidRDefault="00C57A80" w:rsidP="0019593E">
            <w:pPr>
              <w:rPr>
                <w:sz w:val="20"/>
                <w:szCs w:val="20"/>
              </w:rPr>
            </w:pPr>
          </w:p>
          <w:p w14:paraId="11D7F5AA" w14:textId="58E09C1B" w:rsidR="00C57A80" w:rsidRPr="00AF45E7" w:rsidRDefault="00C57A80" w:rsidP="0019593E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Job Holder Name: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24F8277E" w14:textId="4A506A9E" w:rsidR="00C57A80" w:rsidRPr="00AF45E7" w:rsidRDefault="00C57A80" w:rsidP="0019593E">
            <w:pPr>
              <w:rPr>
                <w:sz w:val="20"/>
                <w:szCs w:val="20"/>
              </w:rPr>
            </w:pPr>
          </w:p>
        </w:tc>
      </w:tr>
      <w:tr w:rsidR="00C57A80" w:rsidRPr="008B5343" w14:paraId="5A0D91FC" w14:textId="77777777" w:rsidTr="00C86499">
        <w:tc>
          <w:tcPr>
            <w:tcW w:w="3005" w:type="dxa"/>
          </w:tcPr>
          <w:p w14:paraId="0DAC2BAA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  <w:p w14:paraId="35C4D086" w14:textId="7559B61B" w:rsidR="00C57A80" w:rsidRPr="00AF45E7" w:rsidRDefault="00C57A80" w:rsidP="00C57A80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Job Holder Signed: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A807A9F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</w:tc>
      </w:tr>
      <w:tr w:rsidR="00C57A80" w:rsidRPr="008B5343" w14:paraId="27537E2D" w14:textId="77777777" w:rsidTr="00C86499">
        <w:tc>
          <w:tcPr>
            <w:tcW w:w="3005" w:type="dxa"/>
          </w:tcPr>
          <w:p w14:paraId="0E52B9B3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  <w:p w14:paraId="68C45D28" w14:textId="2113C3FE" w:rsidR="00C57A80" w:rsidRPr="00AF45E7" w:rsidRDefault="00C57A80" w:rsidP="00C57A80">
            <w:pPr>
              <w:rPr>
                <w:sz w:val="20"/>
                <w:szCs w:val="20"/>
              </w:rPr>
            </w:pPr>
            <w:r w:rsidRPr="00AF45E7">
              <w:rPr>
                <w:sz w:val="20"/>
                <w:szCs w:val="20"/>
              </w:rPr>
              <w:t>Date:</w:t>
            </w:r>
          </w:p>
        </w:tc>
        <w:tc>
          <w:tcPr>
            <w:tcW w:w="7627" w:type="dxa"/>
            <w:tcBorders>
              <w:top w:val="single" w:sz="4" w:space="0" w:color="auto"/>
              <w:bottom w:val="single" w:sz="4" w:space="0" w:color="auto"/>
            </w:tcBorders>
          </w:tcPr>
          <w:p w14:paraId="5036B154" w14:textId="77777777" w:rsidR="00C57A80" w:rsidRPr="00AF45E7" w:rsidRDefault="00C57A80" w:rsidP="00C57A80">
            <w:pPr>
              <w:rPr>
                <w:sz w:val="20"/>
                <w:szCs w:val="20"/>
              </w:rPr>
            </w:pPr>
          </w:p>
        </w:tc>
      </w:tr>
    </w:tbl>
    <w:p w14:paraId="42834C68" w14:textId="23C1849E" w:rsidR="00626C12" w:rsidRPr="00626C12" w:rsidRDefault="00626C12" w:rsidP="00626C12">
      <w:pPr>
        <w:tabs>
          <w:tab w:val="left" w:pos="1950"/>
        </w:tabs>
      </w:pPr>
    </w:p>
    <w:sectPr w:rsidR="00626C12" w:rsidRPr="00626C12" w:rsidSect="00AF45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A09A" w14:textId="77777777" w:rsidR="003447D0" w:rsidRDefault="003447D0" w:rsidP="0019593E">
      <w:pPr>
        <w:spacing w:after="0" w:line="240" w:lineRule="auto"/>
      </w:pPr>
      <w:r>
        <w:separator/>
      </w:r>
    </w:p>
  </w:endnote>
  <w:endnote w:type="continuationSeparator" w:id="0">
    <w:p w14:paraId="0A21270D" w14:textId="77777777" w:rsidR="003447D0" w:rsidRDefault="003447D0" w:rsidP="0019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35A7" w14:textId="77777777" w:rsidR="00702D33" w:rsidRDefault="00702D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68" w:type="dxa"/>
      <w:tblLook w:val="04A0" w:firstRow="1" w:lastRow="0" w:firstColumn="1" w:lastColumn="0" w:noHBand="0" w:noVBand="1"/>
    </w:tblPr>
    <w:tblGrid>
      <w:gridCol w:w="4106"/>
      <w:gridCol w:w="3260"/>
      <w:gridCol w:w="3402"/>
    </w:tblGrid>
    <w:tr w:rsidR="00C57A80" w:rsidRPr="00AF45E7" w14:paraId="7A05DE6D" w14:textId="77777777" w:rsidTr="007D291D">
      <w:tc>
        <w:tcPr>
          <w:tcW w:w="4106" w:type="dxa"/>
        </w:tcPr>
        <w:p w14:paraId="28B32138" w14:textId="77777777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bookmarkStart w:id="0" w:name="_Hlk19469315"/>
          <w:r w:rsidRPr="00AF45E7">
            <w:rPr>
              <w:rFonts w:cstheme="minorHAnsi"/>
              <w:sz w:val="20"/>
              <w:szCs w:val="20"/>
            </w:rPr>
            <w:t>Document Ref</w:t>
          </w:r>
        </w:p>
      </w:tc>
      <w:tc>
        <w:tcPr>
          <w:tcW w:w="3260" w:type="dxa"/>
        </w:tcPr>
        <w:p w14:paraId="7B0E24B3" w14:textId="21CA4173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Date Created</w:t>
          </w:r>
        </w:p>
      </w:tc>
      <w:tc>
        <w:tcPr>
          <w:tcW w:w="3402" w:type="dxa"/>
        </w:tcPr>
        <w:p w14:paraId="68A2F28B" w14:textId="4D9C16A5" w:rsidR="00C57A80" w:rsidRPr="00AF45E7" w:rsidRDefault="00C57A80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AF45E7">
            <w:rPr>
              <w:rFonts w:cstheme="minorHAnsi"/>
              <w:sz w:val="20"/>
              <w:szCs w:val="20"/>
            </w:rPr>
            <w:t>Version Number</w:t>
          </w:r>
        </w:p>
      </w:tc>
    </w:tr>
    <w:tr w:rsidR="00C57A80" w:rsidRPr="00AF45E7" w14:paraId="04DD2A26" w14:textId="77777777" w:rsidTr="007D291D">
      <w:tc>
        <w:tcPr>
          <w:tcW w:w="4106" w:type="dxa"/>
        </w:tcPr>
        <w:p w14:paraId="4E32FA27" w14:textId="05847615" w:rsidR="00C57A80" w:rsidRPr="00AF45E7" w:rsidRDefault="00702D33" w:rsidP="00C57A80">
          <w:pPr>
            <w:pStyle w:val="Footer"/>
            <w:rPr>
              <w:rFonts w:cstheme="minorHAnsi"/>
              <w:sz w:val="20"/>
              <w:szCs w:val="20"/>
            </w:rPr>
          </w:pPr>
          <w:r w:rsidRPr="00702D33">
            <w:rPr>
              <w:rFonts w:cstheme="minorHAnsi"/>
              <w:sz w:val="20"/>
              <w:szCs w:val="20"/>
            </w:rPr>
            <w:t>HR-JD-155</w:t>
          </w:r>
        </w:p>
      </w:tc>
      <w:tc>
        <w:tcPr>
          <w:tcW w:w="3260" w:type="dxa"/>
        </w:tcPr>
        <w:p w14:paraId="14B37C11" w14:textId="7F1C16EB" w:rsidR="00C57A80" w:rsidRPr="00AF45E7" w:rsidRDefault="00CC3E55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12/02/2026</w:t>
          </w:r>
        </w:p>
      </w:tc>
      <w:tc>
        <w:tcPr>
          <w:tcW w:w="3402" w:type="dxa"/>
        </w:tcPr>
        <w:p w14:paraId="44AB601B" w14:textId="73A822C3" w:rsidR="00C57A80" w:rsidRPr="00AF45E7" w:rsidRDefault="00CC3E55" w:rsidP="00C57A80">
          <w:pPr>
            <w:pStyle w:val="Foo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</w:t>
          </w:r>
        </w:p>
      </w:tc>
    </w:tr>
    <w:bookmarkEnd w:id="0"/>
  </w:tbl>
  <w:p w14:paraId="0896804C" w14:textId="77777777" w:rsidR="00C57A80" w:rsidRPr="00AF45E7" w:rsidRDefault="00C57A80" w:rsidP="00A846E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F22D2" w14:textId="77777777" w:rsidR="00702D33" w:rsidRDefault="00702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F7E8E" w14:textId="77777777" w:rsidR="003447D0" w:rsidRDefault="003447D0" w:rsidP="0019593E">
      <w:pPr>
        <w:spacing w:after="0" w:line="240" w:lineRule="auto"/>
      </w:pPr>
      <w:r>
        <w:separator/>
      </w:r>
    </w:p>
  </w:footnote>
  <w:footnote w:type="continuationSeparator" w:id="0">
    <w:p w14:paraId="4F7301A9" w14:textId="77777777" w:rsidR="003447D0" w:rsidRDefault="003447D0" w:rsidP="0019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4680" w14:textId="77777777" w:rsidR="00702D33" w:rsidRDefault="00702D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857A" w14:textId="4F7E431C" w:rsidR="0019593E" w:rsidRDefault="0019593E" w:rsidP="0019593E">
    <w:pPr>
      <w:pStyle w:val="Header"/>
      <w:jc w:val="center"/>
    </w:pPr>
    <w:r>
      <w:rPr>
        <w:rFonts w:ascii="Segoe UI" w:hAnsi="Segoe UI" w:cs="Segoe UI"/>
        <w:noProof/>
        <w:color w:val="0000FF"/>
        <w:sz w:val="20"/>
        <w:szCs w:val="20"/>
      </w:rPr>
      <w:drawing>
        <wp:inline distT="0" distB="0" distL="0" distR="0" wp14:anchorId="39E174FF" wp14:editId="6724562E">
          <wp:extent cx="1228725" cy="751550"/>
          <wp:effectExtent l="0" t="0" r="0" b="0"/>
          <wp:docPr id="1" name="ctl00_onetidHeadbnnr2" descr="Agrial Fresh Logo">
            <a:hlinkClick xmlns:a="http://schemas.openxmlformats.org/drawingml/2006/main" r:id="rId1" tooltip="&quot;Agrial Fresh Produce Intrane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onetidHeadbnnr2" descr="Agrial Fresh Logo">
                    <a:hlinkClick r:id="rId1" tooltip="&quot;Agrial Fresh Produce Intrane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985" cy="76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7490D" w14:textId="77777777" w:rsidR="00702D33" w:rsidRDefault="00702D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EE8"/>
    <w:multiLevelType w:val="hybridMultilevel"/>
    <w:tmpl w:val="15F4B8DA"/>
    <w:lvl w:ilvl="0" w:tplc="5CB29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23EE6"/>
    <w:multiLevelType w:val="hybridMultilevel"/>
    <w:tmpl w:val="0D3AD2A2"/>
    <w:lvl w:ilvl="0" w:tplc="59F683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A7011"/>
    <w:multiLevelType w:val="hybridMultilevel"/>
    <w:tmpl w:val="218E8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542BC"/>
    <w:multiLevelType w:val="hybridMultilevel"/>
    <w:tmpl w:val="4094D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6C827E6"/>
    <w:multiLevelType w:val="hybridMultilevel"/>
    <w:tmpl w:val="A862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072342">
    <w:abstractNumId w:val="3"/>
  </w:num>
  <w:num w:numId="2" w16cid:durableId="1532185838">
    <w:abstractNumId w:val="0"/>
  </w:num>
  <w:num w:numId="3" w16cid:durableId="1460300447">
    <w:abstractNumId w:val="2"/>
  </w:num>
  <w:num w:numId="4" w16cid:durableId="1520659578">
    <w:abstractNumId w:val="4"/>
  </w:num>
  <w:num w:numId="5" w16cid:durableId="178306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93E"/>
    <w:rsid w:val="00035841"/>
    <w:rsid w:val="00056AC4"/>
    <w:rsid w:val="00063FBD"/>
    <w:rsid w:val="000829BE"/>
    <w:rsid w:val="000C7B87"/>
    <w:rsid w:val="00155956"/>
    <w:rsid w:val="001715FF"/>
    <w:rsid w:val="00181EB9"/>
    <w:rsid w:val="00182D55"/>
    <w:rsid w:val="0018742C"/>
    <w:rsid w:val="0019593E"/>
    <w:rsid w:val="0019606A"/>
    <w:rsid w:val="001C3FDF"/>
    <w:rsid w:val="001F033B"/>
    <w:rsid w:val="00244ADC"/>
    <w:rsid w:val="00277DBF"/>
    <w:rsid w:val="0028340E"/>
    <w:rsid w:val="002B6A18"/>
    <w:rsid w:val="002B7AA7"/>
    <w:rsid w:val="002C5A3F"/>
    <w:rsid w:val="003447D0"/>
    <w:rsid w:val="00345477"/>
    <w:rsid w:val="003B3445"/>
    <w:rsid w:val="003E2274"/>
    <w:rsid w:val="004254E0"/>
    <w:rsid w:val="00434F9E"/>
    <w:rsid w:val="00441D4A"/>
    <w:rsid w:val="00457C7F"/>
    <w:rsid w:val="00470781"/>
    <w:rsid w:val="00492BCA"/>
    <w:rsid w:val="004A4FC5"/>
    <w:rsid w:val="00501195"/>
    <w:rsid w:val="00506822"/>
    <w:rsid w:val="00510A5A"/>
    <w:rsid w:val="00527BC1"/>
    <w:rsid w:val="00561C43"/>
    <w:rsid w:val="00581917"/>
    <w:rsid w:val="0059235C"/>
    <w:rsid w:val="005B4504"/>
    <w:rsid w:val="00610717"/>
    <w:rsid w:val="00621792"/>
    <w:rsid w:val="00626C12"/>
    <w:rsid w:val="006427A3"/>
    <w:rsid w:val="00644AD0"/>
    <w:rsid w:val="00672ED0"/>
    <w:rsid w:val="00673F81"/>
    <w:rsid w:val="00683C87"/>
    <w:rsid w:val="00685352"/>
    <w:rsid w:val="006C1D3D"/>
    <w:rsid w:val="006D2709"/>
    <w:rsid w:val="00702D33"/>
    <w:rsid w:val="0071466E"/>
    <w:rsid w:val="00737076"/>
    <w:rsid w:val="007D291D"/>
    <w:rsid w:val="007D7713"/>
    <w:rsid w:val="00811120"/>
    <w:rsid w:val="00830E47"/>
    <w:rsid w:val="00832347"/>
    <w:rsid w:val="00840A08"/>
    <w:rsid w:val="00860875"/>
    <w:rsid w:val="008B3C37"/>
    <w:rsid w:val="008B5343"/>
    <w:rsid w:val="009727F8"/>
    <w:rsid w:val="009E4BD8"/>
    <w:rsid w:val="00A4434B"/>
    <w:rsid w:val="00A846ED"/>
    <w:rsid w:val="00A91E5E"/>
    <w:rsid w:val="00AD7A99"/>
    <w:rsid w:val="00AF45E7"/>
    <w:rsid w:val="00AF5639"/>
    <w:rsid w:val="00B10AF4"/>
    <w:rsid w:val="00B46778"/>
    <w:rsid w:val="00C0675A"/>
    <w:rsid w:val="00C20683"/>
    <w:rsid w:val="00C40503"/>
    <w:rsid w:val="00C57A80"/>
    <w:rsid w:val="00C86499"/>
    <w:rsid w:val="00C876BD"/>
    <w:rsid w:val="00CC3E55"/>
    <w:rsid w:val="00CC6534"/>
    <w:rsid w:val="00D13CA4"/>
    <w:rsid w:val="00D31571"/>
    <w:rsid w:val="00D33AAC"/>
    <w:rsid w:val="00D44B12"/>
    <w:rsid w:val="00D81917"/>
    <w:rsid w:val="00DA51DD"/>
    <w:rsid w:val="00DB4A35"/>
    <w:rsid w:val="00DD23DD"/>
    <w:rsid w:val="00DF3992"/>
    <w:rsid w:val="00E114CC"/>
    <w:rsid w:val="00E32AD1"/>
    <w:rsid w:val="00E458A2"/>
    <w:rsid w:val="00E52B4F"/>
    <w:rsid w:val="00E57E43"/>
    <w:rsid w:val="00E7628F"/>
    <w:rsid w:val="00EA329C"/>
    <w:rsid w:val="00EC67D7"/>
    <w:rsid w:val="00F167E5"/>
    <w:rsid w:val="00F85C1C"/>
    <w:rsid w:val="00F91496"/>
    <w:rsid w:val="00FB1CD8"/>
    <w:rsid w:val="00FD1C68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90CCBB7"/>
  <w15:chartTrackingRefBased/>
  <w15:docId w15:val="{39781C6D-08E6-4747-B0FD-F4B620C8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93E"/>
  </w:style>
  <w:style w:type="paragraph" w:styleId="Footer">
    <w:name w:val="footer"/>
    <w:basedOn w:val="Normal"/>
    <w:link w:val="FooterChar"/>
    <w:uiPriority w:val="99"/>
    <w:unhideWhenUsed/>
    <w:rsid w:val="00195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93E"/>
  </w:style>
  <w:style w:type="table" w:styleId="TableGrid">
    <w:name w:val="Table Grid"/>
    <w:basedOn w:val="TableNormal"/>
    <w:uiPriority w:val="59"/>
    <w:rsid w:val="0019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40E"/>
    <w:pPr>
      <w:ind w:left="720"/>
      <w:contextualSpacing/>
    </w:pPr>
  </w:style>
  <w:style w:type="paragraph" w:customStyle="1" w:styleId="Default">
    <w:name w:val="Default"/>
    <w:rsid w:val="00A443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lichintranet.nt.florett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9EEF6284751246BE8CA9AC019C79C6" ma:contentTypeVersion="6" ma:contentTypeDescription="Create a new document." ma:contentTypeScope="" ma:versionID="d56061252dd3a576fb737773af3b9d91">
  <xsd:schema xmlns:xsd="http://www.w3.org/2001/XMLSchema" xmlns:xs="http://www.w3.org/2001/XMLSchema" xmlns:p="http://schemas.microsoft.com/office/2006/metadata/properties" xmlns:ns2="f00f3194-9232-4421-a748-d165f70a3afe" xmlns:ns3="be10a595-41f0-45c7-ae21-e711e687bc90" targetNamespace="http://schemas.microsoft.com/office/2006/metadata/properties" ma:root="true" ma:fieldsID="9ba27d3e6dcac2dec0a6d30dbc93040e" ns2:_="" ns3:_="">
    <xsd:import namespace="f00f3194-9232-4421-a748-d165f70a3afe"/>
    <xsd:import namespace="be10a595-41f0-45c7-ae21-e711e687b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f3194-9232-4421-a748-d165f70a3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0a595-41f0-45c7-ae21-e711e687b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081CA-D203-4A1F-8E4A-B269D9297C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0C64B4-DF8A-4406-98F0-619CD78954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f3194-9232-4421-a748-d165f70a3afe"/>
    <ds:schemaRef ds:uri="be10a595-41f0-45c7-ae21-e711e687b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53817-E9AB-47A7-902B-7E4B1C34F624}">
  <ds:schemaRefs>
    <ds:schemaRef ds:uri="http://schemas.openxmlformats.org/package/2006/metadata/core-properties"/>
    <ds:schemaRef ds:uri="http://schemas.microsoft.com/office/2006/documentManagement/types"/>
    <ds:schemaRef ds:uri="f00f3194-9232-4421-a748-d165f70a3afe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be10a595-41f0-45c7-ae21-e711e687bc90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80FFAD5-34CE-4D95-BB9D-D5906A455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Ridyard (Agrial Fresh Wigan)</dc:creator>
  <cp:keywords/>
  <dc:description/>
  <cp:lastModifiedBy>Vicky Gregory (Florette UK)</cp:lastModifiedBy>
  <cp:revision>2</cp:revision>
  <dcterms:created xsi:type="dcterms:W3CDTF">2026-02-12T12:43:00Z</dcterms:created>
  <dcterms:modified xsi:type="dcterms:W3CDTF">2026-02-12T12:43:00Z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0x010100BF9EEF6284751246BE8CA9AC019C79C6</vt:lpwstr>
  </property>
</Properties>
</file>