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AF88" w14:textId="6DE05B76" w:rsidR="0019593E" w:rsidRPr="00425761" w:rsidRDefault="0019593E" w:rsidP="0019593E">
      <w:pPr>
        <w:spacing w:after="0"/>
        <w:rPr>
          <w:sz w:val="10"/>
          <w:szCs w:val="10"/>
        </w:rPr>
      </w:pPr>
    </w:p>
    <w:tbl>
      <w:tblPr>
        <w:tblStyle w:val="TableGrid"/>
        <w:tblW w:w="10587" w:type="dxa"/>
        <w:tblLook w:val="04A0" w:firstRow="1" w:lastRow="0" w:firstColumn="1" w:lastColumn="0" w:noHBand="0" w:noVBand="1"/>
      </w:tblPr>
      <w:tblGrid>
        <w:gridCol w:w="10587"/>
      </w:tblGrid>
      <w:tr w:rsidR="0019593E" w14:paraId="3EDC4E71" w14:textId="77777777" w:rsidTr="00900D55">
        <w:tc>
          <w:tcPr>
            <w:tcW w:w="10587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77A2E29B" w14:textId="3E776018" w:rsidR="0019593E" w:rsidRPr="00C26A73" w:rsidRDefault="0019593E" w:rsidP="0019593E">
            <w:pPr>
              <w:jc w:val="center"/>
              <w:rPr>
                <w:b/>
                <w:bCs/>
                <w:sz w:val="24"/>
                <w:szCs w:val="24"/>
              </w:rPr>
            </w:pPr>
            <w:r w:rsidRPr="00C26A73">
              <w:rPr>
                <w:b/>
                <w:bCs/>
                <w:sz w:val="24"/>
                <w:szCs w:val="24"/>
              </w:rPr>
              <w:t>JOB AND PERSON SPECIFICATION</w:t>
            </w:r>
          </w:p>
        </w:tc>
      </w:tr>
    </w:tbl>
    <w:p w14:paraId="5321B3A7" w14:textId="5A3CA8B4" w:rsidR="0019593E" w:rsidRPr="005804D7" w:rsidRDefault="0019593E" w:rsidP="0019593E">
      <w:pPr>
        <w:spacing w:after="0"/>
        <w:rPr>
          <w:sz w:val="10"/>
          <w:szCs w:val="1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413"/>
        <w:gridCol w:w="3969"/>
        <w:gridCol w:w="1417"/>
        <w:gridCol w:w="3828"/>
      </w:tblGrid>
      <w:tr w:rsidR="0019593E" w:rsidRPr="00C26A73" w14:paraId="33A1BCCA" w14:textId="77777777" w:rsidTr="00616BBB">
        <w:tc>
          <w:tcPr>
            <w:tcW w:w="1413" w:type="dxa"/>
          </w:tcPr>
          <w:p w14:paraId="0D36F248" w14:textId="6359A0A0" w:rsidR="0019593E" w:rsidRPr="00C26A73" w:rsidRDefault="0019593E" w:rsidP="0019593E">
            <w:pPr>
              <w:rPr>
                <w:b/>
                <w:bCs/>
                <w:sz w:val="21"/>
                <w:szCs w:val="21"/>
              </w:rPr>
            </w:pPr>
            <w:r w:rsidRPr="00C26A73">
              <w:rPr>
                <w:b/>
                <w:bCs/>
                <w:sz w:val="21"/>
                <w:szCs w:val="21"/>
              </w:rPr>
              <w:t>Job Title:</w:t>
            </w:r>
          </w:p>
        </w:tc>
        <w:tc>
          <w:tcPr>
            <w:tcW w:w="3969" w:type="dxa"/>
            <w:vAlign w:val="center"/>
          </w:tcPr>
          <w:p w14:paraId="5C16EA6C" w14:textId="39DEA1C6" w:rsidR="0019593E" w:rsidRPr="00C26A73" w:rsidRDefault="00BB3469" w:rsidP="00616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HR</w:t>
            </w:r>
            <w:r w:rsidR="00616BBB">
              <w:rPr>
                <w:sz w:val="21"/>
                <w:szCs w:val="21"/>
              </w:rPr>
              <w:t>/Training</w:t>
            </w:r>
            <w:r>
              <w:rPr>
                <w:sz w:val="21"/>
                <w:szCs w:val="21"/>
              </w:rPr>
              <w:t xml:space="preserve"> Assistant</w:t>
            </w:r>
            <w:r w:rsidR="00616BBB">
              <w:rPr>
                <w:sz w:val="21"/>
                <w:szCs w:val="21"/>
              </w:rPr>
              <w:t xml:space="preserve"> (Fixed Term)</w:t>
            </w:r>
          </w:p>
          <w:p w14:paraId="0FF96BAE" w14:textId="602DE77F" w:rsidR="0019593E" w:rsidRPr="00C26A73" w:rsidRDefault="0019593E" w:rsidP="00616B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6EA4BC8A" w14:textId="0073F59E" w:rsidR="0019593E" w:rsidRPr="00C26A73" w:rsidRDefault="0019593E" w:rsidP="0019593E">
            <w:pPr>
              <w:rPr>
                <w:b/>
                <w:bCs/>
                <w:sz w:val="21"/>
                <w:szCs w:val="21"/>
              </w:rPr>
            </w:pPr>
            <w:r w:rsidRPr="00C26A73">
              <w:rPr>
                <w:b/>
                <w:bCs/>
                <w:sz w:val="21"/>
                <w:szCs w:val="21"/>
              </w:rPr>
              <w:t>Reporting to:</w:t>
            </w:r>
          </w:p>
        </w:tc>
        <w:tc>
          <w:tcPr>
            <w:tcW w:w="3828" w:type="dxa"/>
            <w:vAlign w:val="center"/>
          </w:tcPr>
          <w:p w14:paraId="349A9C8F" w14:textId="02823634" w:rsidR="0019593E" w:rsidRPr="00C26A73" w:rsidRDefault="00BB3469" w:rsidP="00616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HR Manager</w:t>
            </w:r>
          </w:p>
          <w:p w14:paraId="40E1DB2A" w14:textId="2CF7AC52" w:rsidR="0019593E" w:rsidRPr="00C26A73" w:rsidRDefault="0019593E" w:rsidP="00616BBB">
            <w:pPr>
              <w:jc w:val="center"/>
              <w:rPr>
                <w:sz w:val="21"/>
                <w:szCs w:val="21"/>
              </w:rPr>
            </w:pPr>
          </w:p>
        </w:tc>
      </w:tr>
      <w:tr w:rsidR="0019593E" w:rsidRPr="00C26A73" w14:paraId="49F5E0A3" w14:textId="77777777" w:rsidTr="00616BBB">
        <w:tc>
          <w:tcPr>
            <w:tcW w:w="1413" w:type="dxa"/>
          </w:tcPr>
          <w:p w14:paraId="253B7FA1" w14:textId="017CDE35" w:rsidR="0019593E" w:rsidRPr="00C26A73" w:rsidRDefault="00C26A73" w:rsidP="0019593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Role Grade Level:</w:t>
            </w:r>
          </w:p>
        </w:tc>
        <w:tc>
          <w:tcPr>
            <w:tcW w:w="3969" w:type="dxa"/>
            <w:vAlign w:val="center"/>
          </w:tcPr>
          <w:p w14:paraId="769BFAC8" w14:textId="42AC7B00" w:rsidR="0019593E" w:rsidRPr="00C26A73" w:rsidRDefault="00536BBE" w:rsidP="00616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Admin</w:t>
            </w:r>
          </w:p>
        </w:tc>
        <w:tc>
          <w:tcPr>
            <w:tcW w:w="1417" w:type="dxa"/>
          </w:tcPr>
          <w:p w14:paraId="58F0CCCE" w14:textId="0F139430" w:rsidR="0019593E" w:rsidRPr="00C26A73" w:rsidRDefault="00A24B69" w:rsidP="0019593E">
            <w:pPr>
              <w:rPr>
                <w:b/>
                <w:bCs/>
                <w:sz w:val="21"/>
                <w:szCs w:val="21"/>
              </w:rPr>
            </w:pPr>
            <w:r w:rsidRPr="00C26A73">
              <w:rPr>
                <w:b/>
                <w:bCs/>
                <w:sz w:val="21"/>
                <w:szCs w:val="21"/>
              </w:rPr>
              <w:t>Areas</w:t>
            </w:r>
            <w:r w:rsidR="00C26A73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28EDE84F" w14:textId="586613C0" w:rsidR="0019593E" w:rsidRPr="00C26A73" w:rsidRDefault="00D62B34" w:rsidP="00616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HR</w:t>
            </w:r>
          </w:p>
        </w:tc>
      </w:tr>
    </w:tbl>
    <w:p w14:paraId="6420D71B" w14:textId="2A74DA77" w:rsidR="0019593E" w:rsidRPr="005804D7" w:rsidRDefault="0019593E" w:rsidP="0019593E">
      <w:pPr>
        <w:spacing w:after="0"/>
        <w:rPr>
          <w:sz w:val="10"/>
          <w:szCs w:val="1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9593E" w:rsidRPr="00C26A73" w14:paraId="323BFDFC" w14:textId="77777777" w:rsidTr="00900D55">
        <w:tc>
          <w:tcPr>
            <w:tcW w:w="10627" w:type="dxa"/>
            <w:shd w:val="clear" w:color="auto" w:fill="BFBFBF" w:themeFill="background1" w:themeFillShade="BF"/>
          </w:tcPr>
          <w:p w14:paraId="4A5B78F4" w14:textId="3D6FF631" w:rsidR="0019593E" w:rsidRPr="00C26A73" w:rsidRDefault="0019593E" w:rsidP="0019593E">
            <w:pPr>
              <w:rPr>
                <w:sz w:val="21"/>
                <w:szCs w:val="21"/>
              </w:rPr>
            </w:pPr>
            <w:r w:rsidRPr="00C26A73">
              <w:rPr>
                <w:b/>
                <w:bCs/>
                <w:sz w:val="21"/>
                <w:szCs w:val="21"/>
              </w:rPr>
              <w:t>Job Purpose:-</w:t>
            </w:r>
          </w:p>
        </w:tc>
      </w:tr>
      <w:tr w:rsidR="0019593E" w:rsidRPr="00C26A73" w14:paraId="7D0B7D01" w14:textId="77777777" w:rsidTr="00900D55">
        <w:tc>
          <w:tcPr>
            <w:tcW w:w="10627" w:type="dxa"/>
          </w:tcPr>
          <w:p w14:paraId="428B821D" w14:textId="7C047AEE" w:rsidR="0013497C" w:rsidRPr="0013497C" w:rsidRDefault="000802BC" w:rsidP="0013497C">
            <w:pPr>
              <w:pStyle w:val="Defaul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To assist the HR </w:t>
            </w:r>
            <w:r w:rsidR="00616BBB">
              <w:rPr>
                <w:rFonts w:asciiTheme="minorHAnsi" w:hAnsiTheme="minorHAnsi" w:cstheme="minorHAnsi"/>
                <w:sz w:val="21"/>
                <w:szCs w:val="21"/>
              </w:rPr>
              <w:t xml:space="preserve">and Training </w:t>
            </w:r>
            <w:r w:rsidR="0013497C">
              <w:rPr>
                <w:rFonts w:asciiTheme="minorHAnsi" w:hAnsiTheme="minorHAnsi" w:cstheme="minorHAnsi"/>
                <w:sz w:val="21"/>
                <w:szCs w:val="21"/>
              </w:rPr>
              <w:t xml:space="preserve">team with all </w:t>
            </w:r>
            <w:r w:rsidR="00616BBB">
              <w:rPr>
                <w:rFonts w:asciiTheme="minorHAnsi" w:hAnsiTheme="minorHAnsi" w:cstheme="minorHAnsi"/>
                <w:sz w:val="21"/>
                <w:szCs w:val="21"/>
              </w:rPr>
              <w:t>the administration and training</w:t>
            </w:r>
            <w:r w:rsidR="0013497C">
              <w:rPr>
                <w:rFonts w:asciiTheme="minorHAnsi" w:hAnsiTheme="minorHAnsi" w:cstheme="minorHAnsi"/>
                <w:sz w:val="21"/>
                <w:szCs w:val="21"/>
              </w:rPr>
              <w:t xml:space="preserve"> tasks to ensure that all employment </w:t>
            </w:r>
            <w:r w:rsidR="00241F60">
              <w:rPr>
                <w:rFonts w:asciiTheme="minorHAnsi" w:hAnsiTheme="minorHAnsi" w:cstheme="minorHAnsi"/>
                <w:sz w:val="21"/>
                <w:szCs w:val="21"/>
              </w:rPr>
              <w:t xml:space="preserve">and training </w:t>
            </w:r>
            <w:r w:rsidR="0013497C">
              <w:rPr>
                <w:rFonts w:asciiTheme="minorHAnsi" w:hAnsiTheme="minorHAnsi" w:cstheme="minorHAnsi"/>
                <w:sz w:val="21"/>
                <w:szCs w:val="21"/>
              </w:rPr>
              <w:t xml:space="preserve">obligations are delivered across the </w:t>
            </w:r>
            <w:r w:rsidR="00616BBB">
              <w:rPr>
                <w:rFonts w:asciiTheme="minorHAnsi" w:hAnsiTheme="minorHAnsi" w:cstheme="minorHAnsi"/>
                <w:sz w:val="21"/>
                <w:szCs w:val="21"/>
              </w:rPr>
              <w:t>Ax</w:t>
            </w:r>
            <w:r w:rsidR="00733B67">
              <w:rPr>
                <w:rFonts w:asciiTheme="minorHAnsi" w:hAnsiTheme="minorHAnsi" w:cstheme="minorHAnsi"/>
                <w:sz w:val="21"/>
                <w:szCs w:val="21"/>
              </w:rPr>
              <w:t>gro and Lichfield</w:t>
            </w:r>
            <w:r w:rsidR="0013497C">
              <w:rPr>
                <w:rFonts w:asciiTheme="minorHAnsi" w:hAnsiTheme="minorHAnsi" w:cstheme="minorHAnsi"/>
                <w:sz w:val="21"/>
                <w:szCs w:val="21"/>
              </w:rPr>
              <w:t xml:space="preserve"> site</w:t>
            </w:r>
            <w:r w:rsidR="00C37319">
              <w:rPr>
                <w:rFonts w:asciiTheme="minorHAnsi" w:hAnsiTheme="minorHAnsi" w:cstheme="minorHAnsi"/>
                <w:sz w:val="21"/>
                <w:szCs w:val="21"/>
              </w:rPr>
              <w:t>s as part of Project LINKS</w:t>
            </w:r>
            <w:r w:rsidR="0013497C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13497C" w:rsidRPr="0013497C">
              <w:rPr>
                <w:rFonts w:asciiTheme="minorHAnsi" w:hAnsiTheme="minorHAnsi" w:cstheme="minorHAnsi"/>
                <w:sz w:val="21"/>
                <w:szCs w:val="21"/>
              </w:rPr>
              <w:t xml:space="preserve">Support </w:t>
            </w:r>
            <w:r w:rsidR="0013497C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="00A321DA">
              <w:rPr>
                <w:rFonts w:asciiTheme="minorHAnsi" w:hAnsiTheme="minorHAnsi" w:cstheme="minorHAnsi"/>
                <w:sz w:val="21"/>
                <w:szCs w:val="21"/>
              </w:rPr>
              <w:t>integration</w:t>
            </w:r>
            <w:r w:rsidR="0013497C">
              <w:rPr>
                <w:rFonts w:asciiTheme="minorHAnsi" w:hAnsiTheme="minorHAnsi" w:cstheme="minorHAnsi"/>
                <w:sz w:val="21"/>
                <w:szCs w:val="21"/>
              </w:rPr>
              <w:t xml:space="preserve">, alongside </w:t>
            </w:r>
            <w:r w:rsidR="0013497C" w:rsidRPr="0013497C">
              <w:rPr>
                <w:rFonts w:asciiTheme="minorHAnsi" w:hAnsiTheme="minorHAnsi" w:cstheme="minorHAnsi"/>
                <w:sz w:val="21"/>
                <w:szCs w:val="21"/>
              </w:rPr>
              <w:t>the site management team</w:t>
            </w:r>
            <w:r w:rsidR="0013497C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13497C" w:rsidRPr="0013497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31931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="0013497C">
              <w:rPr>
                <w:rFonts w:asciiTheme="minorHAnsi" w:hAnsiTheme="minorHAnsi" w:cstheme="minorHAnsi"/>
                <w:sz w:val="21"/>
                <w:szCs w:val="21"/>
              </w:rPr>
              <w:t>all</w:t>
            </w:r>
            <w:r w:rsidR="0013497C" w:rsidRPr="0013497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321DA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="0013497C" w:rsidRPr="0013497C">
              <w:rPr>
                <w:rFonts w:asciiTheme="minorHAnsi" w:hAnsiTheme="minorHAnsi" w:cstheme="minorHAnsi"/>
                <w:sz w:val="21"/>
                <w:szCs w:val="21"/>
              </w:rPr>
              <w:t>HR</w:t>
            </w:r>
            <w:r w:rsidR="00C37319">
              <w:rPr>
                <w:rFonts w:asciiTheme="minorHAnsi" w:hAnsiTheme="minorHAnsi" w:cstheme="minorHAnsi"/>
                <w:sz w:val="21"/>
                <w:szCs w:val="21"/>
              </w:rPr>
              <w:t xml:space="preserve">/Training </w:t>
            </w:r>
            <w:r w:rsidR="0013497C" w:rsidRPr="0013497C">
              <w:rPr>
                <w:rFonts w:asciiTheme="minorHAnsi" w:hAnsiTheme="minorHAnsi" w:cstheme="minorHAnsi"/>
                <w:sz w:val="21"/>
                <w:szCs w:val="21"/>
              </w:rPr>
              <w:t xml:space="preserve">project tasks with </w:t>
            </w:r>
            <w:r w:rsidR="00431931">
              <w:rPr>
                <w:rFonts w:asciiTheme="minorHAnsi" w:hAnsiTheme="minorHAnsi" w:cstheme="minorHAnsi"/>
                <w:sz w:val="21"/>
                <w:szCs w:val="21"/>
              </w:rPr>
              <w:t xml:space="preserve">support from </w:t>
            </w:r>
            <w:r w:rsidR="0013497C">
              <w:rPr>
                <w:rFonts w:asciiTheme="minorHAnsi" w:hAnsiTheme="minorHAnsi" w:cstheme="minorHAnsi"/>
                <w:sz w:val="21"/>
                <w:szCs w:val="21"/>
              </w:rPr>
              <w:t>colleagues</w:t>
            </w:r>
            <w:r w:rsidR="0013497C" w:rsidRPr="0013497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</w:tbl>
    <w:p w14:paraId="5FEDC9C4" w14:textId="0ED87891" w:rsidR="0019593E" w:rsidRPr="005804D7" w:rsidRDefault="0019593E" w:rsidP="00C26A73">
      <w:pPr>
        <w:spacing w:after="0"/>
        <w:rPr>
          <w:sz w:val="10"/>
          <w:szCs w:val="1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9593E" w:rsidRPr="00C26A73" w14:paraId="02C6F3D6" w14:textId="77777777" w:rsidTr="00900D55">
        <w:tc>
          <w:tcPr>
            <w:tcW w:w="10627" w:type="dxa"/>
            <w:shd w:val="clear" w:color="auto" w:fill="BFBFBF" w:themeFill="background1" w:themeFillShade="BF"/>
          </w:tcPr>
          <w:p w14:paraId="3492E77A" w14:textId="7710F782" w:rsidR="0019593E" w:rsidRPr="00C26A73" w:rsidRDefault="0019593E" w:rsidP="0017042A">
            <w:pPr>
              <w:rPr>
                <w:sz w:val="21"/>
                <w:szCs w:val="21"/>
              </w:rPr>
            </w:pPr>
            <w:r w:rsidRPr="00C26A73">
              <w:rPr>
                <w:b/>
                <w:bCs/>
                <w:sz w:val="21"/>
                <w:szCs w:val="21"/>
              </w:rPr>
              <w:t>Must Haves:</w:t>
            </w:r>
          </w:p>
        </w:tc>
      </w:tr>
      <w:tr w:rsidR="00E832A0" w:rsidRPr="00C26A73" w14:paraId="2815B56B" w14:textId="77777777" w:rsidTr="00900D55">
        <w:tc>
          <w:tcPr>
            <w:tcW w:w="10627" w:type="dxa"/>
          </w:tcPr>
          <w:p w14:paraId="563771CD" w14:textId="49BC77CD" w:rsidR="00E832A0" w:rsidRPr="00D62B34" w:rsidRDefault="00BA7190" w:rsidP="00E832A0">
            <w:pPr>
              <w:rPr>
                <w:sz w:val="21"/>
                <w:szCs w:val="21"/>
              </w:rPr>
            </w:pPr>
            <w:r w:rsidRPr="00D62B34">
              <w:rPr>
                <w:sz w:val="21"/>
                <w:szCs w:val="21"/>
              </w:rPr>
              <w:t xml:space="preserve">Strong written and verbal communication skills </w:t>
            </w:r>
          </w:p>
        </w:tc>
      </w:tr>
      <w:tr w:rsidR="00E832A0" w:rsidRPr="00C26A73" w14:paraId="53B7D355" w14:textId="77777777" w:rsidTr="00900D55">
        <w:tc>
          <w:tcPr>
            <w:tcW w:w="10627" w:type="dxa"/>
          </w:tcPr>
          <w:p w14:paraId="59314F30" w14:textId="16DB665D" w:rsidR="00E832A0" w:rsidRPr="00D62B34" w:rsidRDefault="00BA7190" w:rsidP="00E832A0">
            <w:pPr>
              <w:rPr>
                <w:sz w:val="21"/>
                <w:szCs w:val="21"/>
              </w:rPr>
            </w:pPr>
            <w:r w:rsidRPr="00D62B34">
              <w:rPr>
                <w:sz w:val="21"/>
                <w:szCs w:val="21"/>
              </w:rPr>
              <w:t xml:space="preserve">Strong emotional intelligence awareness </w:t>
            </w:r>
          </w:p>
        </w:tc>
      </w:tr>
      <w:tr w:rsidR="00E832A0" w:rsidRPr="00C26A73" w14:paraId="35173C35" w14:textId="77777777" w:rsidTr="00900D55">
        <w:tc>
          <w:tcPr>
            <w:tcW w:w="10627" w:type="dxa"/>
          </w:tcPr>
          <w:p w14:paraId="13BC2D01" w14:textId="3477B3CC" w:rsidR="00E832A0" w:rsidRPr="00D62B34" w:rsidRDefault="00BA7190" w:rsidP="00E832A0">
            <w:pPr>
              <w:rPr>
                <w:sz w:val="21"/>
                <w:szCs w:val="21"/>
              </w:rPr>
            </w:pPr>
            <w:r w:rsidRPr="00D62B34">
              <w:rPr>
                <w:sz w:val="21"/>
                <w:szCs w:val="21"/>
              </w:rPr>
              <w:t xml:space="preserve">Skilled in PowerPoint, excel and word </w:t>
            </w:r>
          </w:p>
        </w:tc>
      </w:tr>
      <w:tr w:rsidR="00E832A0" w:rsidRPr="00C26A73" w14:paraId="16D15B26" w14:textId="77777777" w:rsidTr="00900D55">
        <w:tc>
          <w:tcPr>
            <w:tcW w:w="10627" w:type="dxa"/>
          </w:tcPr>
          <w:p w14:paraId="1F5EE705" w14:textId="67915B40" w:rsidR="00E832A0" w:rsidRPr="00D62B34" w:rsidRDefault="00BA7190" w:rsidP="00E832A0">
            <w:pPr>
              <w:rPr>
                <w:sz w:val="21"/>
                <w:szCs w:val="21"/>
              </w:rPr>
            </w:pPr>
            <w:r w:rsidRPr="00D62B34">
              <w:rPr>
                <w:sz w:val="21"/>
                <w:szCs w:val="21"/>
              </w:rPr>
              <w:t xml:space="preserve">Confidentiality skills </w:t>
            </w:r>
          </w:p>
        </w:tc>
      </w:tr>
    </w:tbl>
    <w:p w14:paraId="07CF3E3A" w14:textId="33C48728" w:rsidR="0019593E" w:rsidRPr="005804D7" w:rsidRDefault="0019593E" w:rsidP="0019593E">
      <w:pPr>
        <w:spacing w:after="0"/>
        <w:rPr>
          <w:sz w:val="10"/>
          <w:szCs w:val="1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04"/>
        <w:gridCol w:w="9923"/>
      </w:tblGrid>
      <w:tr w:rsidR="0019593E" w:rsidRPr="00C26A73" w14:paraId="293D9DF5" w14:textId="77777777" w:rsidTr="00900D55">
        <w:tc>
          <w:tcPr>
            <w:tcW w:w="10627" w:type="dxa"/>
            <w:gridSpan w:val="2"/>
            <w:shd w:val="clear" w:color="auto" w:fill="BFBFBF" w:themeFill="background1" w:themeFillShade="BF"/>
          </w:tcPr>
          <w:p w14:paraId="766F5C87" w14:textId="12C205AF" w:rsidR="0019593E" w:rsidRPr="00C26A73" w:rsidRDefault="0019593E" w:rsidP="0017042A">
            <w:pPr>
              <w:rPr>
                <w:sz w:val="21"/>
                <w:szCs w:val="21"/>
              </w:rPr>
            </w:pPr>
            <w:r w:rsidRPr="00C26A73">
              <w:rPr>
                <w:b/>
                <w:bCs/>
                <w:sz w:val="21"/>
                <w:szCs w:val="21"/>
              </w:rPr>
              <w:t>Role Specific Accountabilities:</w:t>
            </w:r>
          </w:p>
        </w:tc>
      </w:tr>
      <w:tr w:rsidR="0019593E" w:rsidRPr="00C26A73" w14:paraId="549EF5C4" w14:textId="77777777" w:rsidTr="00900D55">
        <w:tc>
          <w:tcPr>
            <w:tcW w:w="704" w:type="dxa"/>
          </w:tcPr>
          <w:p w14:paraId="16DC8C6C" w14:textId="30F8E3E1" w:rsidR="0019593E" w:rsidRPr="00C26A73" w:rsidRDefault="00DF5FFA" w:rsidP="001704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9923" w:type="dxa"/>
          </w:tcPr>
          <w:p w14:paraId="3BE17DAC" w14:textId="59D7ACEE" w:rsidR="0019593E" w:rsidRPr="009A48EE" w:rsidRDefault="0058079C" w:rsidP="0058079C">
            <w:pPr>
              <w:rPr>
                <w:rFonts w:cs="Arial"/>
                <w:snapToGrid w:val="0"/>
                <w:color w:val="000000"/>
                <w:sz w:val="21"/>
                <w:szCs w:val="21"/>
              </w:rPr>
            </w:pPr>
            <w:r w:rsidRPr="009A48EE">
              <w:rPr>
                <w:rFonts w:cs="Arial"/>
                <w:snapToGrid w:val="0"/>
                <w:color w:val="000000"/>
                <w:sz w:val="21"/>
                <w:szCs w:val="21"/>
              </w:rPr>
              <w:t xml:space="preserve">Coordination of new starter process involving the induction of new starters, ensuring the relevant compliance checks are undertaken and details inputted onto the HR system. </w:t>
            </w:r>
          </w:p>
        </w:tc>
      </w:tr>
      <w:tr w:rsidR="0019593E" w:rsidRPr="00C26A73" w14:paraId="66102EF5" w14:textId="77777777" w:rsidTr="00900D55">
        <w:tc>
          <w:tcPr>
            <w:tcW w:w="704" w:type="dxa"/>
          </w:tcPr>
          <w:p w14:paraId="74915EB5" w14:textId="2641A0DE" w:rsidR="0019593E" w:rsidRPr="00C26A73" w:rsidRDefault="00551C73" w:rsidP="001704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9923" w:type="dxa"/>
          </w:tcPr>
          <w:p w14:paraId="07EB39AC" w14:textId="3108758D" w:rsidR="0019593E" w:rsidRPr="009A48EE" w:rsidRDefault="00235972" w:rsidP="00722610">
            <w:pPr>
              <w:jc w:val="both"/>
              <w:rPr>
                <w:sz w:val="21"/>
                <w:szCs w:val="21"/>
              </w:rPr>
            </w:pPr>
            <w:r w:rsidRPr="009A48EE">
              <w:rPr>
                <w:rFonts w:cs="Arial"/>
                <w:snapToGrid w:val="0"/>
                <w:color w:val="000000"/>
                <w:sz w:val="21"/>
                <w:szCs w:val="21"/>
              </w:rPr>
              <w:t>To coordinate the reference process both for new starters and ex-employees.</w:t>
            </w:r>
          </w:p>
        </w:tc>
      </w:tr>
      <w:tr w:rsidR="0019593E" w:rsidRPr="00C26A73" w14:paraId="1E0816C0" w14:textId="77777777" w:rsidTr="00900D55">
        <w:tc>
          <w:tcPr>
            <w:tcW w:w="704" w:type="dxa"/>
          </w:tcPr>
          <w:p w14:paraId="35F05668" w14:textId="0D13A568" w:rsidR="0019593E" w:rsidRPr="00C26A73" w:rsidRDefault="0033474C" w:rsidP="001704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9923" w:type="dxa"/>
          </w:tcPr>
          <w:p w14:paraId="602F9F88" w14:textId="17D6A313" w:rsidR="0019593E" w:rsidRPr="009A48EE" w:rsidRDefault="006B3065" w:rsidP="00722610">
            <w:pPr>
              <w:jc w:val="both"/>
              <w:rPr>
                <w:sz w:val="21"/>
                <w:szCs w:val="21"/>
              </w:rPr>
            </w:pPr>
            <w:r w:rsidRPr="009A48EE">
              <w:rPr>
                <w:rFonts w:cs="Arial"/>
                <w:sz w:val="21"/>
                <w:szCs w:val="21"/>
              </w:rPr>
              <w:t>Working with site HR team on delivery of wellbeing activities where required.</w:t>
            </w:r>
          </w:p>
        </w:tc>
      </w:tr>
      <w:tr w:rsidR="0033474C" w:rsidRPr="00C26A73" w14:paraId="2DC6695F" w14:textId="77777777" w:rsidTr="00900D55">
        <w:tc>
          <w:tcPr>
            <w:tcW w:w="704" w:type="dxa"/>
          </w:tcPr>
          <w:p w14:paraId="69EDED1E" w14:textId="3B54EAF2" w:rsidR="0033474C" w:rsidRDefault="0033474C" w:rsidP="001704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9923" w:type="dxa"/>
          </w:tcPr>
          <w:p w14:paraId="67AE88E3" w14:textId="01995B30" w:rsidR="0033474C" w:rsidRPr="009A48EE" w:rsidRDefault="002A0D4E" w:rsidP="00722610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Ensure that operational based employees are being trained </w:t>
            </w:r>
            <w:r w:rsidR="001B0C93">
              <w:rPr>
                <w:rFonts w:cstheme="minorHAnsi"/>
                <w:sz w:val="21"/>
                <w:szCs w:val="21"/>
              </w:rPr>
              <w:t>and signed off as competent</w:t>
            </w:r>
          </w:p>
        </w:tc>
      </w:tr>
      <w:tr w:rsidR="0019593E" w:rsidRPr="00C26A73" w14:paraId="51EA0FBC" w14:textId="77777777" w:rsidTr="00900D55">
        <w:tc>
          <w:tcPr>
            <w:tcW w:w="704" w:type="dxa"/>
          </w:tcPr>
          <w:p w14:paraId="635DDD22" w14:textId="3F263397" w:rsidR="0019593E" w:rsidRPr="00C26A73" w:rsidRDefault="0033474C" w:rsidP="001704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9923" w:type="dxa"/>
          </w:tcPr>
          <w:p w14:paraId="22F952CC" w14:textId="2091D7F2" w:rsidR="0019593E" w:rsidRPr="009A48EE" w:rsidRDefault="00724BA0" w:rsidP="0072261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Work with Operational Skills Trainer to ensure 12</w:t>
            </w:r>
            <w:r w:rsidR="00431931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week trainings plans and </w:t>
            </w:r>
            <w:r w:rsidR="00241F60">
              <w:rPr>
                <w:sz w:val="21"/>
                <w:szCs w:val="21"/>
              </w:rPr>
              <w:t xml:space="preserve">Standard Operating Procedures (SOPS) </w:t>
            </w:r>
            <w:r>
              <w:rPr>
                <w:sz w:val="21"/>
                <w:szCs w:val="21"/>
              </w:rPr>
              <w:t xml:space="preserve"> in place for all</w:t>
            </w:r>
            <w:r w:rsidR="00FB5AD7">
              <w:rPr>
                <w:sz w:val="21"/>
                <w:szCs w:val="21"/>
              </w:rPr>
              <w:t xml:space="preserve"> operational employees</w:t>
            </w:r>
          </w:p>
        </w:tc>
      </w:tr>
      <w:tr w:rsidR="009A48EE" w:rsidRPr="00C26A73" w14:paraId="40ABBF4C" w14:textId="77777777" w:rsidTr="00900D55">
        <w:tc>
          <w:tcPr>
            <w:tcW w:w="704" w:type="dxa"/>
          </w:tcPr>
          <w:p w14:paraId="6BE371DD" w14:textId="4F41A7E1" w:rsidR="009A48EE" w:rsidRDefault="00627450" w:rsidP="001704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9923" w:type="dxa"/>
          </w:tcPr>
          <w:p w14:paraId="0F942067" w14:textId="06BAC970" w:rsidR="009A48EE" w:rsidRDefault="00E70C93" w:rsidP="0072261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Carry out Operational Check ins with all </w:t>
            </w:r>
            <w:r w:rsidR="00241F60">
              <w:rPr>
                <w:sz w:val="21"/>
                <w:szCs w:val="21"/>
              </w:rPr>
              <w:t xml:space="preserve">new </w:t>
            </w:r>
            <w:r>
              <w:rPr>
                <w:sz w:val="21"/>
                <w:szCs w:val="21"/>
              </w:rPr>
              <w:t>operational employees</w:t>
            </w:r>
          </w:p>
        </w:tc>
      </w:tr>
      <w:tr w:rsidR="00EA5EB0" w:rsidRPr="00C26A73" w14:paraId="47F0217C" w14:textId="77777777" w:rsidTr="00900D55">
        <w:tc>
          <w:tcPr>
            <w:tcW w:w="704" w:type="dxa"/>
          </w:tcPr>
          <w:p w14:paraId="1FFD505F" w14:textId="01C9612B" w:rsidR="00EA5EB0" w:rsidRDefault="00EA5EB0" w:rsidP="00EA5E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9923" w:type="dxa"/>
          </w:tcPr>
          <w:p w14:paraId="540110D8" w14:textId="72E41DC9" w:rsidR="00EA5EB0" w:rsidRDefault="00EA5EB0" w:rsidP="00EA5EB0">
            <w:pPr>
              <w:jc w:val="both"/>
              <w:rPr>
                <w:sz w:val="21"/>
                <w:szCs w:val="21"/>
              </w:rPr>
            </w:pPr>
            <w:r w:rsidRPr="009A48EE">
              <w:rPr>
                <w:sz w:val="21"/>
                <w:szCs w:val="21"/>
              </w:rPr>
              <w:t>Any other relevant tasks required within the role.</w:t>
            </w:r>
          </w:p>
        </w:tc>
      </w:tr>
      <w:tr w:rsidR="00EA5EB0" w:rsidRPr="00C26A73" w14:paraId="46AD31A3" w14:textId="58656302" w:rsidTr="00900D55">
        <w:tc>
          <w:tcPr>
            <w:tcW w:w="10627" w:type="dxa"/>
            <w:gridSpan w:val="2"/>
            <w:shd w:val="clear" w:color="auto" w:fill="BFBFBF" w:themeFill="background1" w:themeFillShade="BF"/>
          </w:tcPr>
          <w:p w14:paraId="449422A9" w14:textId="1EEFA5B3" w:rsidR="00EA5EB0" w:rsidRPr="00C26A73" w:rsidRDefault="00EA5EB0" w:rsidP="00EA5EB0">
            <w:pPr>
              <w:rPr>
                <w:sz w:val="21"/>
                <w:szCs w:val="21"/>
              </w:rPr>
            </w:pPr>
            <w:r w:rsidRPr="00C26A73">
              <w:rPr>
                <w:b/>
                <w:bCs/>
                <w:sz w:val="21"/>
                <w:szCs w:val="21"/>
              </w:rPr>
              <w:t>Core Requirements when undertaking the role:-</w:t>
            </w:r>
          </w:p>
        </w:tc>
      </w:tr>
      <w:tr w:rsidR="00EA5EB0" w:rsidRPr="00C26A73" w14:paraId="236320CD" w14:textId="77777777" w:rsidTr="00900D55">
        <w:tc>
          <w:tcPr>
            <w:tcW w:w="704" w:type="dxa"/>
          </w:tcPr>
          <w:p w14:paraId="7D560DFB" w14:textId="4ECDFEC8" w:rsidR="00EA5EB0" w:rsidRPr="00C26A73" w:rsidRDefault="00EA5EB0" w:rsidP="00EA5EB0">
            <w:pPr>
              <w:rPr>
                <w:sz w:val="21"/>
                <w:szCs w:val="21"/>
              </w:rPr>
            </w:pPr>
            <w:r w:rsidRPr="00C26A73">
              <w:rPr>
                <w:sz w:val="21"/>
                <w:szCs w:val="21"/>
              </w:rPr>
              <w:t>1.</w:t>
            </w:r>
          </w:p>
        </w:tc>
        <w:tc>
          <w:tcPr>
            <w:tcW w:w="9923" w:type="dxa"/>
          </w:tcPr>
          <w:p w14:paraId="6963593B" w14:textId="5EF14F03" w:rsidR="00EA5EB0" w:rsidRPr="00C26A73" w:rsidRDefault="00EA5EB0" w:rsidP="00EA5EB0">
            <w:pPr>
              <w:rPr>
                <w:sz w:val="21"/>
                <w:szCs w:val="21"/>
              </w:rPr>
            </w:pPr>
            <w:r w:rsidRPr="00C26A73">
              <w:rPr>
                <w:sz w:val="21"/>
                <w:szCs w:val="21"/>
              </w:rPr>
              <w:t xml:space="preserve">To carry out duties </w:t>
            </w:r>
            <w:r>
              <w:rPr>
                <w:sz w:val="21"/>
                <w:szCs w:val="21"/>
              </w:rPr>
              <w:t xml:space="preserve">accurately, professionally and in a timely manner. </w:t>
            </w:r>
          </w:p>
        </w:tc>
      </w:tr>
      <w:tr w:rsidR="00EA5EB0" w:rsidRPr="00C26A73" w14:paraId="7178130A" w14:textId="77777777" w:rsidTr="00900D55">
        <w:tc>
          <w:tcPr>
            <w:tcW w:w="704" w:type="dxa"/>
          </w:tcPr>
          <w:p w14:paraId="37589730" w14:textId="69DE020C" w:rsidR="00EA5EB0" w:rsidRPr="00C26A73" w:rsidRDefault="00EA5EB0" w:rsidP="00EA5E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9923" w:type="dxa"/>
          </w:tcPr>
          <w:p w14:paraId="5CACEFCA" w14:textId="7E7FB518" w:rsidR="00EA5EB0" w:rsidRPr="00C26A73" w:rsidRDefault="00CD2FE5" w:rsidP="00EA5EB0">
            <w:pPr>
              <w:rPr>
                <w:sz w:val="21"/>
                <w:szCs w:val="21"/>
              </w:rPr>
            </w:pPr>
            <w:r w:rsidRPr="00C26A73">
              <w:rPr>
                <w:sz w:val="21"/>
                <w:szCs w:val="21"/>
              </w:rPr>
              <w:t>Always communicate effectively with others</w:t>
            </w:r>
            <w:r w:rsidR="00EA5EB0" w:rsidRPr="00C26A73">
              <w:rPr>
                <w:sz w:val="21"/>
                <w:szCs w:val="21"/>
              </w:rPr>
              <w:t>.</w:t>
            </w:r>
          </w:p>
        </w:tc>
      </w:tr>
      <w:tr w:rsidR="00EA5EB0" w:rsidRPr="00C26A73" w14:paraId="7A034889" w14:textId="77777777" w:rsidTr="00900D55">
        <w:tc>
          <w:tcPr>
            <w:tcW w:w="704" w:type="dxa"/>
          </w:tcPr>
          <w:p w14:paraId="384DB787" w14:textId="2654D6D5" w:rsidR="00EA5EB0" w:rsidRPr="00C26A73" w:rsidRDefault="00EA5EB0" w:rsidP="00EA5E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9923" w:type="dxa"/>
          </w:tcPr>
          <w:p w14:paraId="18867A01" w14:textId="5340B40E" w:rsidR="00EA5EB0" w:rsidRPr="00C26A73" w:rsidRDefault="00241F60" w:rsidP="00EA5E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Deliver training on both </w:t>
            </w:r>
            <w:r w:rsidR="00B6058D">
              <w:rPr>
                <w:sz w:val="21"/>
                <w:szCs w:val="21"/>
              </w:rPr>
              <w:t xml:space="preserve">121 basis and within a group environment </w:t>
            </w:r>
          </w:p>
        </w:tc>
      </w:tr>
      <w:tr w:rsidR="00EA5EB0" w:rsidRPr="00C26A73" w14:paraId="4C30424F" w14:textId="77777777" w:rsidTr="00900D55">
        <w:tc>
          <w:tcPr>
            <w:tcW w:w="704" w:type="dxa"/>
          </w:tcPr>
          <w:p w14:paraId="57E0EC67" w14:textId="007677F5" w:rsidR="00EA5EB0" w:rsidRPr="00C26A73" w:rsidRDefault="00EA5EB0" w:rsidP="00EA5E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9923" w:type="dxa"/>
          </w:tcPr>
          <w:p w14:paraId="6ADA1A4F" w14:textId="560F7F22" w:rsidR="00EA5EB0" w:rsidRPr="00C26A73" w:rsidRDefault="00EA5EB0" w:rsidP="00EA5E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Pr="00C26A73">
              <w:rPr>
                <w:sz w:val="21"/>
                <w:szCs w:val="21"/>
              </w:rPr>
              <w:t>ork effectively as part of a t</w:t>
            </w:r>
            <w:r>
              <w:rPr>
                <w:sz w:val="21"/>
                <w:szCs w:val="21"/>
              </w:rPr>
              <w:t>e</w:t>
            </w:r>
            <w:r w:rsidRPr="00C26A73">
              <w:rPr>
                <w:sz w:val="21"/>
                <w:szCs w:val="21"/>
              </w:rPr>
              <w:t>am.</w:t>
            </w:r>
          </w:p>
        </w:tc>
      </w:tr>
      <w:tr w:rsidR="00EA5EB0" w:rsidRPr="00C26A73" w14:paraId="0FA1C23F" w14:textId="77777777" w:rsidTr="00900D55">
        <w:tc>
          <w:tcPr>
            <w:tcW w:w="704" w:type="dxa"/>
          </w:tcPr>
          <w:p w14:paraId="4282F84F" w14:textId="6BAD8860" w:rsidR="00EA5EB0" w:rsidRPr="00C26A73" w:rsidRDefault="00EA5EB0" w:rsidP="00EA5E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9923" w:type="dxa"/>
          </w:tcPr>
          <w:p w14:paraId="357CCBC3" w14:textId="6D469689" w:rsidR="00EA5EB0" w:rsidRPr="00C26A73" w:rsidRDefault="00EA5EB0" w:rsidP="00EA5EB0">
            <w:pPr>
              <w:rPr>
                <w:sz w:val="21"/>
                <w:szCs w:val="21"/>
              </w:rPr>
            </w:pPr>
            <w:r w:rsidRPr="00C26A73">
              <w:rPr>
                <w:sz w:val="21"/>
                <w:szCs w:val="21"/>
              </w:rPr>
              <w:t>Effectively comply with</w:t>
            </w:r>
            <w:r>
              <w:rPr>
                <w:sz w:val="21"/>
                <w:szCs w:val="21"/>
              </w:rPr>
              <w:t xml:space="preserve"> all</w:t>
            </w:r>
            <w:r w:rsidRPr="00C26A73">
              <w:rPr>
                <w:sz w:val="21"/>
                <w:szCs w:val="21"/>
              </w:rPr>
              <w:t xml:space="preserve"> company polices</w:t>
            </w:r>
            <w:r>
              <w:rPr>
                <w:sz w:val="21"/>
                <w:szCs w:val="21"/>
              </w:rPr>
              <w:t xml:space="preserve">, </w:t>
            </w:r>
            <w:r w:rsidRPr="00C26A73">
              <w:rPr>
                <w:sz w:val="21"/>
                <w:szCs w:val="21"/>
              </w:rPr>
              <w:t>procedures</w:t>
            </w:r>
            <w:r>
              <w:rPr>
                <w:sz w:val="21"/>
                <w:szCs w:val="21"/>
              </w:rPr>
              <w:t xml:space="preserve"> and standards.</w:t>
            </w:r>
          </w:p>
        </w:tc>
      </w:tr>
    </w:tbl>
    <w:p w14:paraId="3F472852" w14:textId="27E2A124" w:rsidR="00722610" w:rsidRPr="00722610" w:rsidRDefault="00722610" w:rsidP="00722610">
      <w:pPr>
        <w:spacing w:after="0"/>
        <w:rPr>
          <w:sz w:val="10"/>
          <w:szCs w:val="1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8340E" w:rsidRPr="00C26A73" w14:paraId="5355CD5F" w14:textId="77777777" w:rsidTr="00900D55">
        <w:tc>
          <w:tcPr>
            <w:tcW w:w="10627" w:type="dxa"/>
            <w:shd w:val="clear" w:color="auto" w:fill="BFBFBF" w:themeFill="background1" w:themeFillShade="BF"/>
          </w:tcPr>
          <w:p w14:paraId="3AF13A49" w14:textId="776A2CD7" w:rsidR="0028340E" w:rsidRPr="00C26A73" w:rsidRDefault="0028340E" w:rsidP="0017042A">
            <w:pPr>
              <w:rPr>
                <w:b/>
                <w:bCs/>
                <w:sz w:val="21"/>
                <w:szCs w:val="21"/>
              </w:rPr>
            </w:pPr>
            <w:r w:rsidRPr="00C26A73">
              <w:rPr>
                <w:b/>
                <w:bCs/>
                <w:sz w:val="21"/>
                <w:szCs w:val="21"/>
              </w:rPr>
              <w:t>Health and Safety Responsibilities</w:t>
            </w:r>
          </w:p>
        </w:tc>
      </w:tr>
      <w:tr w:rsidR="0028340E" w:rsidRPr="00C26A73" w14:paraId="6737C0D7" w14:textId="77777777" w:rsidTr="00900D55">
        <w:tc>
          <w:tcPr>
            <w:tcW w:w="10627" w:type="dxa"/>
          </w:tcPr>
          <w:p w14:paraId="358FC2FA" w14:textId="19498799" w:rsidR="0028340E" w:rsidRPr="00C26A73" w:rsidRDefault="0028340E" w:rsidP="0017042A">
            <w:pPr>
              <w:rPr>
                <w:sz w:val="21"/>
                <w:szCs w:val="21"/>
              </w:rPr>
            </w:pPr>
            <w:r w:rsidRPr="00C26A73">
              <w:rPr>
                <w:sz w:val="21"/>
                <w:szCs w:val="21"/>
              </w:rPr>
              <w:t xml:space="preserve">To ensure company and statutory Health and Safety regulations and requirements are </w:t>
            </w:r>
            <w:r w:rsidR="00B6058D" w:rsidRPr="00C26A73">
              <w:rPr>
                <w:sz w:val="21"/>
                <w:szCs w:val="21"/>
              </w:rPr>
              <w:t>always met</w:t>
            </w:r>
            <w:r w:rsidRPr="00C26A73">
              <w:rPr>
                <w:sz w:val="21"/>
                <w:szCs w:val="21"/>
              </w:rPr>
              <w:t>.</w:t>
            </w:r>
          </w:p>
        </w:tc>
      </w:tr>
      <w:tr w:rsidR="0028340E" w:rsidRPr="00C26A73" w14:paraId="3E424875" w14:textId="77777777" w:rsidTr="00900D55">
        <w:tc>
          <w:tcPr>
            <w:tcW w:w="10627" w:type="dxa"/>
          </w:tcPr>
          <w:p w14:paraId="3BF46D32" w14:textId="51403488" w:rsidR="0028340E" w:rsidRPr="00C26A73" w:rsidRDefault="0028340E" w:rsidP="0028340E">
            <w:pPr>
              <w:rPr>
                <w:rFonts w:cstheme="minorHAnsi"/>
                <w:bCs/>
                <w:sz w:val="21"/>
                <w:szCs w:val="21"/>
              </w:rPr>
            </w:pPr>
            <w:r w:rsidRPr="00C26A73">
              <w:rPr>
                <w:rFonts w:cstheme="minorHAnsi"/>
                <w:bCs/>
                <w:sz w:val="21"/>
                <w:szCs w:val="21"/>
              </w:rPr>
              <w:t>General:</w:t>
            </w:r>
          </w:p>
          <w:p w14:paraId="172F80BD" w14:textId="65DBB008" w:rsidR="008C4068" w:rsidRPr="00C26A73" w:rsidRDefault="008C4068" w:rsidP="008C40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1"/>
                <w:szCs w:val="21"/>
              </w:rPr>
            </w:pPr>
            <w:r w:rsidRPr="00C26A73">
              <w:rPr>
                <w:rFonts w:cstheme="minorHAnsi"/>
                <w:bCs/>
                <w:sz w:val="21"/>
                <w:szCs w:val="21"/>
              </w:rPr>
              <w:t xml:space="preserve">know, </w:t>
            </w:r>
            <w:r w:rsidR="00B6058D" w:rsidRPr="00C26A73">
              <w:rPr>
                <w:rFonts w:cstheme="minorHAnsi"/>
                <w:bCs/>
                <w:sz w:val="21"/>
                <w:szCs w:val="21"/>
              </w:rPr>
              <w:t>understand,</w:t>
            </w:r>
            <w:r w:rsidRPr="00C26A73">
              <w:rPr>
                <w:rFonts w:cstheme="minorHAnsi"/>
                <w:bCs/>
                <w:sz w:val="21"/>
                <w:szCs w:val="21"/>
              </w:rPr>
              <w:t xml:space="preserve"> and </w:t>
            </w:r>
            <w:r w:rsidR="00B6058D" w:rsidRPr="00C26A73">
              <w:rPr>
                <w:rFonts w:cstheme="minorHAnsi"/>
                <w:bCs/>
                <w:sz w:val="21"/>
                <w:szCs w:val="21"/>
              </w:rPr>
              <w:t>always comply</w:t>
            </w:r>
            <w:r w:rsidRPr="00C26A73">
              <w:rPr>
                <w:rFonts w:cstheme="minorHAnsi"/>
                <w:bCs/>
                <w:sz w:val="21"/>
                <w:szCs w:val="21"/>
              </w:rPr>
              <w:t xml:space="preserve"> with the operational rules and health and safety procedures applicable to </w:t>
            </w:r>
            <w:r w:rsidR="00B6058D" w:rsidRPr="00C26A73">
              <w:rPr>
                <w:rFonts w:cstheme="minorHAnsi"/>
                <w:bCs/>
                <w:sz w:val="21"/>
                <w:szCs w:val="21"/>
              </w:rPr>
              <w:t>them.</w:t>
            </w:r>
          </w:p>
          <w:p w14:paraId="146A817E" w14:textId="000B9678" w:rsidR="008C4068" w:rsidRPr="00C26A73" w:rsidRDefault="008C4068" w:rsidP="008C40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1"/>
                <w:szCs w:val="21"/>
              </w:rPr>
            </w:pPr>
            <w:r w:rsidRPr="00C26A73">
              <w:rPr>
                <w:rFonts w:cstheme="minorHAnsi"/>
                <w:bCs/>
                <w:sz w:val="21"/>
                <w:szCs w:val="21"/>
              </w:rPr>
              <w:t xml:space="preserve">assist any colleagues or visitors in the event of a hazardous situation or </w:t>
            </w:r>
            <w:r w:rsidR="00B6058D" w:rsidRPr="00C26A73">
              <w:rPr>
                <w:rFonts w:cstheme="minorHAnsi"/>
                <w:bCs/>
                <w:sz w:val="21"/>
                <w:szCs w:val="21"/>
              </w:rPr>
              <w:t>act.</w:t>
            </w:r>
          </w:p>
          <w:p w14:paraId="54F68667" w14:textId="01345DAD" w:rsidR="008C4068" w:rsidRPr="00C26A73" w:rsidRDefault="008C4068" w:rsidP="008C40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1"/>
                <w:szCs w:val="21"/>
              </w:rPr>
            </w:pPr>
            <w:r w:rsidRPr="00C26A73">
              <w:rPr>
                <w:rFonts w:cstheme="minorHAnsi"/>
                <w:bCs/>
                <w:sz w:val="21"/>
                <w:szCs w:val="21"/>
              </w:rPr>
              <w:t xml:space="preserve">reach out to their supervisors, particularly when it comes to health and safety </w:t>
            </w:r>
            <w:r w:rsidR="00B6058D" w:rsidRPr="00C26A73">
              <w:rPr>
                <w:rFonts w:cstheme="minorHAnsi"/>
                <w:bCs/>
                <w:sz w:val="21"/>
                <w:szCs w:val="21"/>
              </w:rPr>
              <w:t>issues.</w:t>
            </w:r>
          </w:p>
          <w:p w14:paraId="108F1023" w14:textId="11BE0EAB" w:rsidR="008C4068" w:rsidRPr="00C26A73" w:rsidRDefault="008C4068" w:rsidP="008C40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1"/>
                <w:szCs w:val="21"/>
              </w:rPr>
            </w:pPr>
            <w:r w:rsidRPr="00C26A73">
              <w:rPr>
                <w:rFonts w:cstheme="minorHAnsi"/>
                <w:bCs/>
                <w:sz w:val="21"/>
                <w:szCs w:val="21"/>
              </w:rPr>
              <w:t>report minor accidents, near-</w:t>
            </w:r>
            <w:r w:rsidR="00B6058D" w:rsidRPr="00C26A73">
              <w:rPr>
                <w:rFonts w:cstheme="minorHAnsi"/>
                <w:bCs/>
                <w:sz w:val="21"/>
                <w:szCs w:val="21"/>
              </w:rPr>
              <w:t>accidents,</w:t>
            </w:r>
            <w:r w:rsidRPr="00C26A73">
              <w:rPr>
                <w:rFonts w:cstheme="minorHAnsi"/>
                <w:bCs/>
                <w:sz w:val="21"/>
                <w:szCs w:val="21"/>
              </w:rPr>
              <w:t xml:space="preserve"> and hazardous </w:t>
            </w:r>
            <w:r w:rsidR="00B6058D" w:rsidRPr="00C26A73">
              <w:rPr>
                <w:rFonts w:cstheme="minorHAnsi"/>
                <w:bCs/>
                <w:sz w:val="21"/>
                <w:szCs w:val="21"/>
              </w:rPr>
              <w:t>situations.</w:t>
            </w:r>
          </w:p>
          <w:p w14:paraId="63204297" w14:textId="77777777" w:rsidR="0028340E" w:rsidRPr="00722610" w:rsidRDefault="008C4068" w:rsidP="008C40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C26A73">
              <w:rPr>
                <w:rFonts w:cstheme="minorHAnsi"/>
                <w:bCs/>
                <w:sz w:val="21"/>
                <w:szCs w:val="21"/>
              </w:rPr>
              <w:t>report ideas for improvements.</w:t>
            </w:r>
          </w:p>
          <w:p w14:paraId="6FB64357" w14:textId="3C4CA344" w:rsidR="00722610" w:rsidRPr="00C26A73" w:rsidRDefault="00722610" w:rsidP="00722610">
            <w:pPr>
              <w:pStyle w:val="ListParagraph"/>
              <w:rPr>
                <w:rFonts w:cstheme="minorHAnsi"/>
                <w:sz w:val="21"/>
                <w:szCs w:val="21"/>
              </w:rPr>
            </w:pPr>
          </w:p>
        </w:tc>
      </w:tr>
      <w:tr w:rsidR="0028340E" w:rsidRPr="00C26A73" w14:paraId="69F0561C" w14:textId="77777777" w:rsidTr="00900D55">
        <w:tc>
          <w:tcPr>
            <w:tcW w:w="10627" w:type="dxa"/>
          </w:tcPr>
          <w:p w14:paraId="3074B37E" w14:textId="32CEC56A" w:rsidR="0028340E" w:rsidRPr="00C26A73" w:rsidRDefault="0028340E" w:rsidP="0028340E">
            <w:pPr>
              <w:rPr>
                <w:rFonts w:cstheme="minorHAnsi"/>
                <w:bCs/>
                <w:sz w:val="21"/>
                <w:szCs w:val="21"/>
              </w:rPr>
            </w:pPr>
            <w:r w:rsidRPr="00C26A73">
              <w:rPr>
                <w:rFonts w:cstheme="minorHAnsi"/>
                <w:bCs/>
                <w:sz w:val="21"/>
                <w:szCs w:val="21"/>
              </w:rPr>
              <w:t>Within your scope of work:</w:t>
            </w:r>
          </w:p>
          <w:p w14:paraId="71B80E24" w14:textId="57D4510E" w:rsidR="008C4068" w:rsidRPr="00C26A73" w:rsidRDefault="008C4068" w:rsidP="008C406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1"/>
                <w:szCs w:val="21"/>
              </w:rPr>
            </w:pPr>
            <w:r w:rsidRPr="00C26A73">
              <w:rPr>
                <w:rFonts w:cstheme="minorHAnsi"/>
                <w:bCs/>
                <w:sz w:val="21"/>
                <w:szCs w:val="21"/>
              </w:rPr>
              <w:t xml:space="preserve">participate in risk assessments related to their teams, activities, work environments and new </w:t>
            </w:r>
            <w:r w:rsidR="00B6058D" w:rsidRPr="00C26A73">
              <w:rPr>
                <w:rFonts w:cstheme="minorHAnsi"/>
                <w:bCs/>
                <w:sz w:val="21"/>
                <w:szCs w:val="21"/>
              </w:rPr>
              <w:t>projects.</w:t>
            </w:r>
          </w:p>
          <w:p w14:paraId="3D0377AF" w14:textId="4F9FCF84" w:rsidR="008C4068" w:rsidRPr="00C26A73" w:rsidRDefault="008C4068" w:rsidP="008C406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1"/>
                <w:szCs w:val="21"/>
              </w:rPr>
            </w:pPr>
            <w:r w:rsidRPr="00C26A73">
              <w:rPr>
                <w:rFonts w:cstheme="minorHAnsi"/>
                <w:bCs/>
                <w:sz w:val="21"/>
                <w:szCs w:val="21"/>
              </w:rPr>
              <w:t>if necessary, help implement the defined prevention measures and initiatives (risk assessment, prevention programmes</w:t>
            </w:r>
            <w:r w:rsidR="00B6058D" w:rsidRPr="00C26A73">
              <w:rPr>
                <w:rFonts w:cstheme="minorHAnsi"/>
                <w:bCs/>
                <w:sz w:val="21"/>
                <w:szCs w:val="21"/>
              </w:rPr>
              <w:t>).</w:t>
            </w:r>
          </w:p>
          <w:p w14:paraId="4913511C" w14:textId="5EB64BC5" w:rsidR="008C4068" w:rsidRPr="00C26A73" w:rsidRDefault="008C4068" w:rsidP="008C406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1"/>
                <w:szCs w:val="21"/>
              </w:rPr>
            </w:pPr>
            <w:r w:rsidRPr="00C26A73">
              <w:rPr>
                <w:rFonts w:cstheme="minorHAnsi"/>
                <w:bCs/>
                <w:sz w:val="21"/>
                <w:szCs w:val="21"/>
              </w:rPr>
              <w:t xml:space="preserve">if necessary, participate in analysing the causes of any significant events (lost-time accidents, </w:t>
            </w:r>
            <w:r w:rsidR="00B6058D" w:rsidRPr="00C26A73">
              <w:rPr>
                <w:rFonts w:cstheme="minorHAnsi"/>
                <w:bCs/>
                <w:sz w:val="21"/>
                <w:szCs w:val="21"/>
              </w:rPr>
              <w:t>non-lost</w:t>
            </w:r>
            <w:r w:rsidRPr="00C26A73">
              <w:rPr>
                <w:rFonts w:cstheme="minorHAnsi"/>
                <w:bCs/>
                <w:sz w:val="21"/>
                <w:szCs w:val="21"/>
              </w:rPr>
              <w:t xml:space="preserve">-time </w:t>
            </w:r>
            <w:r w:rsidR="00CD2FE5" w:rsidRPr="00C26A73">
              <w:rPr>
                <w:rFonts w:cstheme="minorHAnsi"/>
                <w:bCs/>
                <w:sz w:val="21"/>
                <w:szCs w:val="21"/>
              </w:rPr>
              <w:t>accidents,</w:t>
            </w:r>
            <w:r w:rsidRPr="00C26A73">
              <w:rPr>
                <w:rFonts w:cstheme="minorHAnsi"/>
                <w:bCs/>
                <w:sz w:val="21"/>
                <w:szCs w:val="21"/>
              </w:rPr>
              <w:t xml:space="preserve"> and significant near-misses</w:t>
            </w:r>
            <w:r w:rsidR="00B6058D" w:rsidRPr="00C26A73">
              <w:rPr>
                <w:rFonts w:cstheme="minorHAnsi"/>
                <w:bCs/>
                <w:sz w:val="21"/>
                <w:szCs w:val="21"/>
              </w:rPr>
              <w:t>).</w:t>
            </w:r>
          </w:p>
          <w:p w14:paraId="051B8587" w14:textId="2D5C9376" w:rsidR="008C4068" w:rsidRPr="00C26A73" w:rsidRDefault="008C4068" w:rsidP="008C406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1"/>
                <w:szCs w:val="21"/>
              </w:rPr>
            </w:pPr>
            <w:r w:rsidRPr="00C26A73">
              <w:rPr>
                <w:rFonts w:cstheme="minorHAnsi"/>
                <w:bCs/>
                <w:sz w:val="21"/>
                <w:szCs w:val="21"/>
              </w:rPr>
              <w:lastRenderedPageBreak/>
              <w:t>participate in field discussions with managers on the human aspects of prevention (Behavioural Safety Visits, STOP observations, etc.</w:t>
            </w:r>
            <w:r w:rsidR="00CD2FE5" w:rsidRPr="00C26A73">
              <w:rPr>
                <w:rFonts w:cstheme="minorHAnsi"/>
                <w:bCs/>
                <w:sz w:val="21"/>
                <w:szCs w:val="21"/>
              </w:rPr>
              <w:t>).</w:t>
            </w:r>
          </w:p>
          <w:p w14:paraId="1B2B5F36" w14:textId="776F92C5" w:rsidR="0028340E" w:rsidRPr="00C26A73" w:rsidRDefault="008C4068" w:rsidP="008C406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1"/>
                <w:szCs w:val="21"/>
              </w:rPr>
            </w:pPr>
            <w:r w:rsidRPr="00C26A73">
              <w:rPr>
                <w:rFonts w:cstheme="minorHAnsi"/>
                <w:bCs/>
                <w:sz w:val="21"/>
                <w:szCs w:val="21"/>
              </w:rPr>
              <w:t>participate in information and communication</w:t>
            </w:r>
            <w:r w:rsidRPr="00C26A73">
              <w:rPr>
                <w:sz w:val="21"/>
                <w:szCs w:val="21"/>
              </w:rPr>
              <w:t xml:space="preserve"> </w:t>
            </w:r>
            <w:r w:rsidRPr="00C26A73">
              <w:rPr>
                <w:rFonts w:cstheme="minorHAnsi"/>
                <w:bCs/>
                <w:sz w:val="21"/>
                <w:szCs w:val="21"/>
              </w:rPr>
              <w:t>initiatives carried out by managers (</w:t>
            </w:r>
            <w:r w:rsidR="00CD2FE5" w:rsidRPr="00C26A73">
              <w:rPr>
                <w:rFonts w:cstheme="minorHAnsi"/>
                <w:bCs/>
                <w:sz w:val="21"/>
                <w:szCs w:val="21"/>
              </w:rPr>
              <w:t>e.g.,</w:t>
            </w:r>
            <w:r w:rsidRPr="00C26A73">
              <w:rPr>
                <w:rFonts w:cstheme="minorHAnsi"/>
                <w:bCs/>
                <w:sz w:val="21"/>
                <w:szCs w:val="21"/>
              </w:rPr>
              <w:t xml:space="preserve"> Prevention Minutes, Safety Contacts, etc.).</w:t>
            </w:r>
          </w:p>
        </w:tc>
      </w:tr>
    </w:tbl>
    <w:p w14:paraId="67366385" w14:textId="24100D35" w:rsidR="0019593E" w:rsidRPr="005804D7" w:rsidRDefault="0019593E" w:rsidP="0019593E">
      <w:pPr>
        <w:spacing w:after="0"/>
        <w:rPr>
          <w:sz w:val="10"/>
          <w:szCs w:val="1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977"/>
      </w:tblGrid>
      <w:tr w:rsidR="00351D42" w14:paraId="290663D2" w14:textId="77777777" w:rsidTr="003F4704">
        <w:tc>
          <w:tcPr>
            <w:tcW w:w="10627" w:type="dxa"/>
            <w:gridSpan w:val="4"/>
            <w:shd w:val="clear" w:color="auto" w:fill="BFBFBF" w:themeFill="background1" w:themeFillShade="BF"/>
          </w:tcPr>
          <w:p w14:paraId="7F60360C" w14:textId="77777777" w:rsidR="00351D42" w:rsidRPr="00892476" w:rsidRDefault="00351D42" w:rsidP="003F4704">
            <w:pPr>
              <w:rPr>
                <w:sz w:val="20"/>
                <w:szCs w:val="20"/>
              </w:rPr>
            </w:pPr>
            <w:r w:rsidRPr="00B37F3E">
              <w:rPr>
                <w:b/>
                <w:bCs/>
                <w:sz w:val="20"/>
                <w:szCs w:val="20"/>
              </w:rPr>
              <w:t>EPIC Values</w:t>
            </w:r>
          </w:p>
        </w:tc>
      </w:tr>
      <w:tr w:rsidR="00351D42" w14:paraId="1F1BAE1C" w14:textId="77777777" w:rsidTr="003F4704">
        <w:tc>
          <w:tcPr>
            <w:tcW w:w="2547" w:type="dxa"/>
          </w:tcPr>
          <w:p w14:paraId="753033B2" w14:textId="77777777" w:rsidR="00351D42" w:rsidRPr="00892476" w:rsidRDefault="00351D42" w:rsidP="003F4704">
            <w:pPr>
              <w:rPr>
                <w:b/>
                <w:bCs/>
                <w:sz w:val="20"/>
                <w:szCs w:val="20"/>
              </w:rPr>
            </w:pPr>
            <w:r w:rsidRPr="00892476">
              <w:rPr>
                <w:b/>
                <w:bCs/>
                <w:sz w:val="20"/>
                <w:szCs w:val="20"/>
              </w:rPr>
              <w:t>Excellence</w:t>
            </w:r>
          </w:p>
        </w:tc>
        <w:tc>
          <w:tcPr>
            <w:tcW w:w="2551" w:type="dxa"/>
          </w:tcPr>
          <w:p w14:paraId="553C2DA5" w14:textId="77777777" w:rsidR="00351D42" w:rsidRPr="00892476" w:rsidRDefault="00351D42" w:rsidP="003F4704">
            <w:pPr>
              <w:rPr>
                <w:b/>
                <w:bCs/>
                <w:sz w:val="20"/>
                <w:szCs w:val="20"/>
              </w:rPr>
            </w:pPr>
            <w:r w:rsidRPr="00892476">
              <w:rPr>
                <w:b/>
                <w:bCs/>
                <w:sz w:val="20"/>
                <w:szCs w:val="20"/>
              </w:rPr>
              <w:t>Positivity</w:t>
            </w:r>
          </w:p>
        </w:tc>
        <w:tc>
          <w:tcPr>
            <w:tcW w:w="2552" w:type="dxa"/>
          </w:tcPr>
          <w:p w14:paraId="00B0080F" w14:textId="77777777" w:rsidR="00351D42" w:rsidRPr="00892476" w:rsidRDefault="00351D42" w:rsidP="003F4704">
            <w:pPr>
              <w:rPr>
                <w:b/>
                <w:bCs/>
                <w:sz w:val="20"/>
                <w:szCs w:val="20"/>
              </w:rPr>
            </w:pPr>
            <w:r w:rsidRPr="00892476">
              <w:rPr>
                <w:b/>
                <w:bCs/>
                <w:sz w:val="20"/>
                <w:szCs w:val="20"/>
              </w:rPr>
              <w:t>Innovative</w:t>
            </w:r>
          </w:p>
        </w:tc>
        <w:tc>
          <w:tcPr>
            <w:tcW w:w="2977" w:type="dxa"/>
          </w:tcPr>
          <w:p w14:paraId="7C31D740" w14:textId="77777777" w:rsidR="00351D42" w:rsidRPr="00892476" w:rsidRDefault="00351D42" w:rsidP="003F4704">
            <w:pPr>
              <w:rPr>
                <w:b/>
                <w:bCs/>
                <w:sz w:val="20"/>
                <w:szCs w:val="20"/>
              </w:rPr>
            </w:pPr>
            <w:r w:rsidRPr="00892476">
              <w:rPr>
                <w:b/>
                <w:bCs/>
                <w:sz w:val="20"/>
                <w:szCs w:val="20"/>
              </w:rPr>
              <w:t>Co-operation</w:t>
            </w:r>
          </w:p>
        </w:tc>
      </w:tr>
      <w:tr w:rsidR="00351D42" w14:paraId="40AD6F14" w14:textId="77777777" w:rsidTr="003F4704">
        <w:tc>
          <w:tcPr>
            <w:tcW w:w="2547" w:type="dxa"/>
          </w:tcPr>
          <w:p w14:paraId="03F330EE" w14:textId="77777777" w:rsidR="00351D42" w:rsidRPr="00B37F3E" w:rsidRDefault="00351D42" w:rsidP="00351D42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sz w:val="18"/>
                <w:szCs w:val="18"/>
              </w:rPr>
            </w:pPr>
            <w:r w:rsidRPr="00B37F3E">
              <w:rPr>
                <w:sz w:val="18"/>
                <w:szCs w:val="18"/>
              </w:rPr>
              <w:t>Set and maintain high standards</w:t>
            </w:r>
            <w:r>
              <w:rPr>
                <w:sz w:val="18"/>
                <w:szCs w:val="18"/>
              </w:rPr>
              <w:t>.</w:t>
            </w:r>
          </w:p>
          <w:p w14:paraId="23A8DC40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Be accountable and lead by example.</w:t>
            </w:r>
          </w:p>
          <w:p w14:paraId="20164929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Encourage continuous improvement</w:t>
            </w:r>
            <w:r>
              <w:rPr>
                <w:sz w:val="18"/>
                <w:szCs w:val="18"/>
              </w:rPr>
              <w:t>.</w:t>
            </w:r>
          </w:p>
          <w:p w14:paraId="12016F6E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Work with integrity – winning the right way</w:t>
            </w:r>
            <w:r>
              <w:rPr>
                <w:sz w:val="18"/>
                <w:szCs w:val="18"/>
              </w:rPr>
              <w:t>.</w:t>
            </w:r>
          </w:p>
          <w:p w14:paraId="5C1C9804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Have pride and passion in what we do</w:t>
            </w:r>
            <w:r>
              <w:rPr>
                <w:sz w:val="18"/>
                <w:szCs w:val="18"/>
              </w:rPr>
              <w:t>.</w:t>
            </w:r>
          </w:p>
          <w:p w14:paraId="5000AF1D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Actively develop people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454AC753" w14:textId="5AE6DF85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 xml:space="preserve">Have a </w:t>
            </w:r>
            <w:r w:rsidR="00CD2FE5" w:rsidRPr="00892476">
              <w:rPr>
                <w:sz w:val="18"/>
                <w:szCs w:val="18"/>
              </w:rPr>
              <w:t>can-do</w:t>
            </w:r>
            <w:r w:rsidRPr="00892476">
              <w:rPr>
                <w:sz w:val="18"/>
                <w:szCs w:val="18"/>
              </w:rPr>
              <w:t xml:space="preserve"> attitude</w:t>
            </w:r>
            <w:r>
              <w:rPr>
                <w:sz w:val="18"/>
                <w:szCs w:val="18"/>
              </w:rPr>
              <w:t>.</w:t>
            </w:r>
          </w:p>
          <w:p w14:paraId="60CD822F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Act as ambassadors for our business and departments.</w:t>
            </w:r>
          </w:p>
          <w:p w14:paraId="47082668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Be tenacious</w:t>
            </w:r>
            <w:r>
              <w:rPr>
                <w:sz w:val="18"/>
                <w:szCs w:val="18"/>
              </w:rPr>
              <w:t>.</w:t>
            </w:r>
          </w:p>
          <w:p w14:paraId="1EB63BC0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Have a believe in ourselves and our teams.</w:t>
            </w:r>
          </w:p>
        </w:tc>
        <w:tc>
          <w:tcPr>
            <w:tcW w:w="2552" w:type="dxa"/>
          </w:tcPr>
          <w:p w14:paraId="501EF1AB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Inspire and promote creative thinking.</w:t>
            </w:r>
          </w:p>
          <w:p w14:paraId="4E29FA72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Drive ideas and innovation in all areas of the business</w:t>
            </w:r>
            <w:r>
              <w:rPr>
                <w:sz w:val="18"/>
                <w:szCs w:val="18"/>
              </w:rPr>
              <w:t>.</w:t>
            </w:r>
          </w:p>
          <w:p w14:paraId="3B79D2A3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Encourage input from all</w:t>
            </w:r>
            <w:r>
              <w:rPr>
                <w:sz w:val="18"/>
                <w:szCs w:val="18"/>
              </w:rPr>
              <w:t>.</w:t>
            </w:r>
          </w:p>
          <w:p w14:paraId="4B928E48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New ways of working</w:t>
            </w:r>
            <w:r>
              <w:rPr>
                <w:sz w:val="18"/>
                <w:szCs w:val="18"/>
              </w:rPr>
              <w:t>.</w:t>
            </w:r>
          </w:p>
          <w:p w14:paraId="50693C8B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Agility to change</w:t>
            </w:r>
            <w:r>
              <w:rPr>
                <w:sz w:val="18"/>
                <w:szCs w:val="18"/>
              </w:rPr>
              <w:t>.</w:t>
            </w:r>
          </w:p>
          <w:p w14:paraId="704478E9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Entrepreneurial spirit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0DDF6960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Put teamwork at the heart of everything we do.</w:t>
            </w:r>
          </w:p>
          <w:p w14:paraId="4EDA3C8D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Promote sharing and best practice across teams both in the BU and in the Group.</w:t>
            </w:r>
          </w:p>
          <w:p w14:paraId="2551BB4D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Be engaged – one team, bought into common goals.</w:t>
            </w:r>
          </w:p>
          <w:p w14:paraId="4B8B36CA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Show respect for the individual looking after our employee’s wellbeing.</w:t>
            </w:r>
          </w:p>
          <w:p w14:paraId="36C1B79A" w14:textId="77777777" w:rsidR="00351D42" w:rsidRPr="00892476" w:rsidRDefault="00351D42" w:rsidP="00351D4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92476">
              <w:rPr>
                <w:sz w:val="18"/>
                <w:szCs w:val="18"/>
              </w:rPr>
              <w:t>Driving sustainability.</w:t>
            </w:r>
          </w:p>
        </w:tc>
      </w:tr>
    </w:tbl>
    <w:p w14:paraId="23F4BF6B" w14:textId="77777777" w:rsidR="00351D42" w:rsidRPr="005804D7" w:rsidRDefault="00351D42" w:rsidP="0019593E">
      <w:pPr>
        <w:spacing w:after="0"/>
        <w:rPr>
          <w:sz w:val="10"/>
          <w:szCs w:val="10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7627"/>
      </w:tblGrid>
      <w:tr w:rsidR="00C57A80" w:rsidRPr="00C26A73" w14:paraId="7CD5EBD2" w14:textId="77777777" w:rsidTr="00900D55">
        <w:tc>
          <w:tcPr>
            <w:tcW w:w="3005" w:type="dxa"/>
          </w:tcPr>
          <w:p w14:paraId="3BD1A953" w14:textId="77777777" w:rsidR="00C57A80" w:rsidRPr="00C26A73" w:rsidRDefault="00C57A80" w:rsidP="0019593E">
            <w:pPr>
              <w:rPr>
                <w:sz w:val="21"/>
                <w:szCs w:val="21"/>
              </w:rPr>
            </w:pPr>
          </w:p>
          <w:p w14:paraId="11D7F5AA" w14:textId="58E09C1B" w:rsidR="00C57A80" w:rsidRPr="00C26A73" w:rsidRDefault="00C57A80" w:rsidP="0019593E">
            <w:pPr>
              <w:rPr>
                <w:sz w:val="21"/>
                <w:szCs w:val="21"/>
              </w:rPr>
            </w:pPr>
            <w:r w:rsidRPr="00C26A73">
              <w:rPr>
                <w:sz w:val="21"/>
                <w:szCs w:val="21"/>
              </w:rPr>
              <w:t>Job Holder Name:</w:t>
            </w:r>
          </w:p>
        </w:tc>
        <w:tc>
          <w:tcPr>
            <w:tcW w:w="7627" w:type="dxa"/>
            <w:tcBorders>
              <w:bottom w:val="single" w:sz="4" w:space="0" w:color="auto"/>
            </w:tcBorders>
          </w:tcPr>
          <w:p w14:paraId="24F8277E" w14:textId="4A506A9E" w:rsidR="00C57A80" w:rsidRPr="00C26A73" w:rsidRDefault="00C57A80" w:rsidP="0019593E">
            <w:pPr>
              <w:rPr>
                <w:sz w:val="21"/>
                <w:szCs w:val="21"/>
              </w:rPr>
            </w:pPr>
          </w:p>
        </w:tc>
      </w:tr>
      <w:tr w:rsidR="00C57A80" w:rsidRPr="00C26A73" w14:paraId="5A0D91FC" w14:textId="77777777" w:rsidTr="00900D55">
        <w:tc>
          <w:tcPr>
            <w:tcW w:w="3005" w:type="dxa"/>
          </w:tcPr>
          <w:p w14:paraId="0DAC2BAA" w14:textId="77777777" w:rsidR="00C57A80" w:rsidRPr="00C26A73" w:rsidRDefault="00C57A80" w:rsidP="00C57A80">
            <w:pPr>
              <w:rPr>
                <w:sz w:val="21"/>
                <w:szCs w:val="21"/>
              </w:rPr>
            </w:pPr>
          </w:p>
          <w:p w14:paraId="35C4D086" w14:textId="7559B61B" w:rsidR="00C57A80" w:rsidRPr="00C26A73" w:rsidRDefault="00C57A80" w:rsidP="00C57A80">
            <w:pPr>
              <w:rPr>
                <w:sz w:val="21"/>
                <w:szCs w:val="21"/>
              </w:rPr>
            </w:pPr>
            <w:r w:rsidRPr="00C26A73">
              <w:rPr>
                <w:sz w:val="21"/>
                <w:szCs w:val="21"/>
              </w:rPr>
              <w:t>Job Holder Signed:</w:t>
            </w:r>
          </w:p>
        </w:tc>
        <w:tc>
          <w:tcPr>
            <w:tcW w:w="7627" w:type="dxa"/>
            <w:tcBorders>
              <w:top w:val="single" w:sz="4" w:space="0" w:color="auto"/>
              <w:bottom w:val="single" w:sz="4" w:space="0" w:color="auto"/>
            </w:tcBorders>
          </w:tcPr>
          <w:p w14:paraId="5A807A9F" w14:textId="77777777" w:rsidR="00C57A80" w:rsidRPr="00C26A73" w:rsidRDefault="00C57A80" w:rsidP="00C57A80">
            <w:pPr>
              <w:rPr>
                <w:sz w:val="21"/>
                <w:szCs w:val="21"/>
              </w:rPr>
            </w:pPr>
          </w:p>
        </w:tc>
      </w:tr>
      <w:tr w:rsidR="00C57A80" w:rsidRPr="00C26A73" w14:paraId="27537E2D" w14:textId="77777777" w:rsidTr="00900D55">
        <w:tc>
          <w:tcPr>
            <w:tcW w:w="3005" w:type="dxa"/>
          </w:tcPr>
          <w:p w14:paraId="0E52B9B3" w14:textId="77777777" w:rsidR="00C57A80" w:rsidRPr="00C26A73" w:rsidRDefault="00C57A80" w:rsidP="00C57A80">
            <w:pPr>
              <w:rPr>
                <w:sz w:val="21"/>
                <w:szCs w:val="21"/>
              </w:rPr>
            </w:pPr>
          </w:p>
          <w:p w14:paraId="68C45D28" w14:textId="2113C3FE" w:rsidR="00C57A80" w:rsidRPr="00C26A73" w:rsidRDefault="00C57A80" w:rsidP="00C57A80">
            <w:pPr>
              <w:rPr>
                <w:sz w:val="21"/>
                <w:szCs w:val="21"/>
              </w:rPr>
            </w:pPr>
            <w:r w:rsidRPr="00C26A73">
              <w:rPr>
                <w:sz w:val="21"/>
                <w:szCs w:val="21"/>
              </w:rPr>
              <w:t>Date:</w:t>
            </w:r>
          </w:p>
        </w:tc>
        <w:tc>
          <w:tcPr>
            <w:tcW w:w="7627" w:type="dxa"/>
            <w:tcBorders>
              <w:top w:val="single" w:sz="4" w:space="0" w:color="auto"/>
              <w:bottom w:val="single" w:sz="4" w:space="0" w:color="auto"/>
            </w:tcBorders>
          </w:tcPr>
          <w:p w14:paraId="5036B154" w14:textId="77777777" w:rsidR="00C57A80" w:rsidRPr="00C26A73" w:rsidRDefault="00C57A80" w:rsidP="00C57A80">
            <w:pPr>
              <w:rPr>
                <w:sz w:val="21"/>
                <w:szCs w:val="21"/>
              </w:rPr>
            </w:pPr>
          </w:p>
        </w:tc>
      </w:tr>
    </w:tbl>
    <w:p w14:paraId="5B12DF30" w14:textId="77777777" w:rsidR="0028340E" w:rsidRPr="00C26A73" w:rsidRDefault="0028340E" w:rsidP="0019593E">
      <w:pPr>
        <w:spacing w:after="0"/>
        <w:rPr>
          <w:sz w:val="21"/>
          <w:szCs w:val="21"/>
        </w:rPr>
      </w:pPr>
    </w:p>
    <w:sectPr w:rsidR="0028340E" w:rsidRPr="00C26A73" w:rsidSect="00900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6A87" w14:textId="77777777" w:rsidR="00DD6DD4" w:rsidRDefault="00DD6DD4" w:rsidP="0019593E">
      <w:pPr>
        <w:spacing w:after="0" w:line="240" w:lineRule="auto"/>
      </w:pPr>
      <w:r>
        <w:separator/>
      </w:r>
    </w:p>
  </w:endnote>
  <w:endnote w:type="continuationSeparator" w:id="0">
    <w:p w14:paraId="76BE30B4" w14:textId="77777777" w:rsidR="00DD6DD4" w:rsidRDefault="00DD6DD4" w:rsidP="0019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21CB" w14:textId="77777777" w:rsidR="00CD2FE5" w:rsidRDefault="00CD2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7" w:type="dxa"/>
      <w:tblLook w:val="04A0" w:firstRow="1" w:lastRow="0" w:firstColumn="1" w:lastColumn="0" w:noHBand="0" w:noVBand="1"/>
    </w:tblPr>
    <w:tblGrid>
      <w:gridCol w:w="3964"/>
      <w:gridCol w:w="3119"/>
      <w:gridCol w:w="3544"/>
    </w:tblGrid>
    <w:tr w:rsidR="00C57A80" w:rsidRPr="005804D7" w14:paraId="7A05DE6D" w14:textId="77777777" w:rsidTr="00900D55">
      <w:tc>
        <w:tcPr>
          <w:tcW w:w="3964" w:type="dxa"/>
        </w:tcPr>
        <w:p w14:paraId="28B32138" w14:textId="05877D19" w:rsidR="00C57A80" w:rsidRPr="005804D7" w:rsidRDefault="00C57A80" w:rsidP="00C57A80">
          <w:pPr>
            <w:pStyle w:val="Footer"/>
            <w:rPr>
              <w:rFonts w:cstheme="minorHAnsi"/>
              <w:sz w:val="18"/>
              <w:szCs w:val="18"/>
            </w:rPr>
          </w:pPr>
          <w:bookmarkStart w:id="0" w:name="_Hlk19469315"/>
          <w:r w:rsidRPr="005804D7">
            <w:rPr>
              <w:rFonts w:cstheme="minorHAnsi"/>
              <w:sz w:val="18"/>
              <w:szCs w:val="18"/>
            </w:rPr>
            <w:t>Document Ref</w:t>
          </w:r>
          <w:r w:rsidR="00C26A73" w:rsidRPr="005804D7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3119" w:type="dxa"/>
        </w:tcPr>
        <w:p w14:paraId="7B0E24B3" w14:textId="37DF1DD0" w:rsidR="00C57A80" w:rsidRPr="005804D7" w:rsidRDefault="00C57A80" w:rsidP="00C57A80">
          <w:pPr>
            <w:pStyle w:val="Footer"/>
            <w:rPr>
              <w:rFonts w:cstheme="minorHAnsi"/>
              <w:sz w:val="18"/>
              <w:szCs w:val="18"/>
            </w:rPr>
          </w:pPr>
          <w:r w:rsidRPr="005804D7">
            <w:rPr>
              <w:rFonts w:cstheme="minorHAnsi"/>
              <w:sz w:val="18"/>
              <w:szCs w:val="18"/>
            </w:rPr>
            <w:t>Date Created</w:t>
          </w:r>
          <w:r w:rsidR="00C26A73" w:rsidRPr="005804D7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3544" w:type="dxa"/>
        </w:tcPr>
        <w:p w14:paraId="68A2F28B" w14:textId="50C53069" w:rsidR="00C57A80" w:rsidRPr="005804D7" w:rsidRDefault="00C57A80" w:rsidP="00C57A80">
          <w:pPr>
            <w:pStyle w:val="Footer"/>
            <w:rPr>
              <w:rFonts w:cstheme="minorHAnsi"/>
              <w:sz w:val="18"/>
              <w:szCs w:val="18"/>
            </w:rPr>
          </w:pPr>
          <w:r w:rsidRPr="005804D7">
            <w:rPr>
              <w:rFonts w:cstheme="minorHAnsi"/>
              <w:sz w:val="18"/>
              <w:szCs w:val="18"/>
            </w:rPr>
            <w:t>Version Number</w:t>
          </w:r>
          <w:r w:rsidR="00C26A73" w:rsidRPr="005804D7">
            <w:rPr>
              <w:rFonts w:cstheme="minorHAnsi"/>
              <w:sz w:val="18"/>
              <w:szCs w:val="18"/>
            </w:rPr>
            <w:t>:</w:t>
          </w:r>
        </w:p>
      </w:tc>
    </w:tr>
    <w:tr w:rsidR="00C57A80" w:rsidRPr="005804D7" w14:paraId="04DD2A26" w14:textId="77777777" w:rsidTr="00900D55">
      <w:tc>
        <w:tcPr>
          <w:tcW w:w="3964" w:type="dxa"/>
        </w:tcPr>
        <w:p w14:paraId="4E32FA27" w14:textId="762732C2" w:rsidR="00C57A80" w:rsidRPr="005804D7" w:rsidRDefault="00D62B34" w:rsidP="00C57A80">
          <w:pPr>
            <w:pStyle w:val="Foo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TBC </w:t>
          </w:r>
        </w:p>
      </w:tc>
      <w:tc>
        <w:tcPr>
          <w:tcW w:w="3119" w:type="dxa"/>
        </w:tcPr>
        <w:p w14:paraId="14B37C11" w14:textId="65EDD7DE" w:rsidR="00C57A80" w:rsidRPr="005804D7" w:rsidRDefault="00D62B34" w:rsidP="00C57A80">
          <w:pPr>
            <w:pStyle w:val="Foo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</w:t>
          </w:r>
          <w:r w:rsidR="00CD2FE5">
            <w:rPr>
              <w:rFonts w:cstheme="minorHAnsi"/>
              <w:sz w:val="18"/>
              <w:szCs w:val="18"/>
            </w:rPr>
            <w:t>4/08/2024</w:t>
          </w:r>
        </w:p>
      </w:tc>
      <w:tc>
        <w:tcPr>
          <w:tcW w:w="3544" w:type="dxa"/>
        </w:tcPr>
        <w:p w14:paraId="44AB601B" w14:textId="655326F0" w:rsidR="00C57A80" w:rsidRPr="005804D7" w:rsidRDefault="00D62B34" w:rsidP="00C57A80">
          <w:pPr>
            <w:pStyle w:val="Foo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1 </w:t>
          </w:r>
        </w:p>
      </w:tc>
    </w:tr>
    <w:bookmarkEnd w:id="0"/>
  </w:tbl>
  <w:p w14:paraId="33A6B55E" w14:textId="77777777" w:rsidR="00C57A80" w:rsidRPr="005804D7" w:rsidRDefault="00C57A80" w:rsidP="00C57A80">
    <w:pPr>
      <w:pStyle w:val="Footer"/>
      <w:rPr>
        <w:rFonts w:cstheme="minorHAnsi"/>
        <w:sz w:val="18"/>
        <w:szCs w:val="18"/>
      </w:rPr>
    </w:pPr>
  </w:p>
  <w:p w14:paraId="0896804C" w14:textId="77777777" w:rsidR="00C57A80" w:rsidRDefault="00C57A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D812" w14:textId="77777777" w:rsidR="00CD2FE5" w:rsidRDefault="00CD2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84B8" w14:textId="77777777" w:rsidR="00DD6DD4" w:rsidRDefault="00DD6DD4" w:rsidP="0019593E">
      <w:pPr>
        <w:spacing w:after="0" w:line="240" w:lineRule="auto"/>
      </w:pPr>
      <w:r>
        <w:separator/>
      </w:r>
    </w:p>
  </w:footnote>
  <w:footnote w:type="continuationSeparator" w:id="0">
    <w:p w14:paraId="7F2BB343" w14:textId="77777777" w:rsidR="00DD6DD4" w:rsidRDefault="00DD6DD4" w:rsidP="0019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9C48" w14:textId="77777777" w:rsidR="00CD2FE5" w:rsidRDefault="00CD2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857A" w14:textId="749F5340" w:rsidR="0019593E" w:rsidRDefault="0019593E" w:rsidP="0019593E">
    <w:pPr>
      <w:pStyle w:val="Header"/>
      <w:jc w:val="center"/>
    </w:pPr>
    <w:r>
      <w:rPr>
        <w:rFonts w:ascii="Segoe UI" w:hAnsi="Segoe UI" w:cs="Segoe UI"/>
        <w:noProof/>
        <w:color w:val="0000FF"/>
        <w:sz w:val="20"/>
        <w:szCs w:val="20"/>
      </w:rPr>
      <w:drawing>
        <wp:inline distT="0" distB="0" distL="0" distR="0" wp14:anchorId="39E174FF" wp14:editId="6724562E">
          <wp:extent cx="1228725" cy="751550"/>
          <wp:effectExtent l="0" t="0" r="0" b="0"/>
          <wp:docPr id="1" name="ctl00_onetidHeadbnnr2" descr="Agrial Fresh Logo">
            <a:hlinkClick xmlns:a="http://schemas.openxmlformats.org/drawingml/2006/main" r:id="rId1" tooltip="&quot;Agrial Fresh Produce Intrane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Agrial Fresh Logo">
                    <a:hlinkClick r:id="rId1" tooltip="&quot;Agrial Fresh Produce Intrane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985" cy="761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4513" w14:textId="77777777" w:rsidR="00CD2FE5" w:rsidRDefault="00CD2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EE8"/>
    <w:multiLevelType w:val="hybridMultilevel"/>
    <w:tmpl w:val="15F4B8DA"/>
    <w:lvl w:ilvl="0" w:tplc="5CB294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A7011"/>
    <w:multiLevelType w:val="hybridMultilevel"/>
    <w:tmpl w:val="218E8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93DEC"/>
    <w:multiLevelType w:val="multilevel"/>
    <w:tmpl w:val="8F42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4542BC"/>
    <w:multiLevelType w:val="hybridMultilevel"/>
    <w:tmpl w:val="4094D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827E6"/>
    <w:multiLevelType w:val="hybridMultilevel"/>
    <w:tmpl w:val="A8626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81168">
    <w:abstractNumId w:val="3"/>
  </w:num>
  <w:num w:numId="2" w16cid:durableId="463041884">
    <w:abstractNumId w:val="1"/>
  </w:num>
  <w:num w:numId="3" w16cid:durableId="1785684566">
    <w:abstractNumId w:val="4"/>
  </w:num>
  <w:num w:numId="4" w16cid:durableId="1455173807">
    <w:abstractNumId w:val="2"/>
  </w:num>
  <w:num w:numId="5" w16cid:durableId="63799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3E"/>
    <w:rsid w:val="000273F4"/>
    <w:rsid w:val="000550EA"/>
    <w:rsid w:val="000802BC"/>
    <w:rsid w:val="00112EFF"/>
    <w:rsid w:val="0013497C"/>
    <w:rsid w:val="001715FF"/>
    <w:rsid w:val="0019593E"/>
    <w:rsid w:val="001B0C93"/>
    <w:rsid w:val="00235972"/>
    <w:rsid w:val="00241F60"/>
    <w:rsid w:val="0028340E"/>
    <w:rsid w:val="002A0D4E"/>
    <w:rsid w:val="0033474C"/>
    <w:rsid w:val="003347D4"/>
    <w:rsid w:val="00351D42"/>
    <w:rsid w:val="003B3445"/>
    <w:rsid w:val="003D1314"/>
    <w:rsid w:val="003F77E7"/>
    <w:rsid w:val="00425761"/>
    <w:rsid w:val="00431931"/>
    <w:rsid w:val="00477007"/>
    <w:rsid w:val="00536BBE"/>
    <w:rsid w:val="00551C73"/>
    <w:rsid w:val="005804D7"/>
    <w:rsid w:val="0058079C"/>
    <w:rsid w:val="00595408"/>
    <w:rsid w:val="00597E94"/>
    <w:rsid w:val="005B4504"/>
    <w:rsid w:val="00601092"/>
    <w:rsid w:val="00616BBB"/>
    <w:rsid w:val="00627450"/>
    <w:rsid w:val="00673F81"/>
    <w:rsid w:val="006B3065"/>
    <w:rsid w:val="007072D1"/>
    <w:rsid w:val="00722610"/>
    <w:rsid w:val="00724BA0"/>
    <w:rsid w:val="00733B67"/>
    <w:rsid w:val="0076556A"/>
    <w:rsid w:val="00864CCC"/>
    <w:rsid w:val="008C4068"/>
    <w:rsid w:val="00900D55"/>
    <w:rsid w:val="00902F17"/>
    <w:rsid w:val="00907C91"/>
    <w:rsid w:val="009500DA"/>
    <w:rsid w:val="009727F8"/>
    <w:rsid w:val="009A48EE"/>
    <w:rsid w:val="009E6889"/>
    <w:rsid w:val="00A22CA3"/>
    <w:rsid w:val="00A24B69"/>
    <w:rsid w:val="00A321DA"/>
    <w:rsid w:val="00B175FA"/>
    <w:rsid w:val="00B6058D"/>
    <w:rsid w:val="00BA7190"/>
    <w:rsid w:val="00BB3469"/>
    <w:rsid w:val="00BD55C2"/>
    <w:rsid w:val="00BE6D46"/>
    <w:rsid w:val="00C26A73"/>
    <w:rsid w:val="00C37319"/>
    <w:rsid w:val="00C57A80"/>
    <w:rsid w:val="00CD2FE5"/>
    <w:rsid w:val="00D27FEB"/>
    <w:rsid w:val="00D31571"/>
    <w:rsid w:val="00D62B34"/>
    <w:rsid w:val="00DB416F"/>
    <w:rsid w:val="00DD6DD4"/>
    <w:rsid w:val="00DF5FFA"/>
    <w:rsid w:val="00E70C93"/>
    <w:rsid w:val="00E832A0"/>
    <w:rsid w:val="00EA5EB0"/>
    <w:rsid w:val="00F044C7"/>
    <w:rsid w:val="00FB5AD7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CCBB7"/>
  <w15:chartTrackingRefBased/>
  <w15:docId w15:val="{39781C6D-08E6-4747-B0FD-F4B620C8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93E"/>
  </w:style>
  <w:style w:type="paragraph" w:styleId="Footer">
    <w:name w:val="footer"/>
    <w:basedOn w:val="Normal"/>
    <w:link w:val="FooterChar"/>
    <w:uiPriority w:val="99"/>
    <w:unhideWhenUsed/>
    <w:rsid w:val="00195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93E"/>
  </w:style>
  <w:style w:type="table" w:styleId="TableGrid">
    <w:name w:val="Table Grid"/>
    <w:basedOn w:val="TableNormal"/>
    <w:uiPriority w:val="59"/>
    <w:rsid w:val="0019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40E"/>
    <w:pPr>
      <w:ind w:left="720"/>
      <w:contextualSpacing/>
    </w:pPr>
  </w:style>
  <w:style w:type="paragraph" w:customStyle="1" w:styleId="Default">
    <w:name w:val="Default"/>
    <w:rsid w:val="00D27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lichintranet.nt.floret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81CA-D203-4A1F-8E4A-B269D929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Ridyard (Agrial Fresh Wigan)</dc:creator>
  <cp:keywords/>
  <dc:description/>
  <cp:lastModifiedBy>Dan Goulding (Florette UK)</cp:lastModifiedBy>
  <cp:revision>2</cp:revision>
  <dcterms:created xsi:type="dcterms:W3CDTF">2024-08-27T14:21:00Z</dcterms:created>
  <dcterms:modified xsi:type="dcterms:W3CDTF">2024-08-27T14:21:00Z</dcterms:modified>
</cp:coreProperties>
</file>