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8D44" w14:textId="77777777" w:rsidR="00B2612A" w:rsidRDefault="001B73A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3B8E36" wp14:editId="44CB93E5">
                <wp:simplePos x="0" y="0"/>
                <wp:positionH relativeFrom="column">
                  <wp:posOffset>1221105</wp:posOffset>
                </wp:positionH>
                <wp:positionV relativeFrom="paragraph">
                  <wp:posOffset>68580</wp:posOffset>
                </wp:positionV>
                <wp:extent cx="3599815" cy="251460"/>
                <wp:effectExtent l="0" t="0" r="19685" b="1524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A186" w14:textId="77777777" w:rsidR="000017FE" w:rsidRPr="0035744B" w:rsidRDefault="0035744B" w:rsidP="008F17B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Site Services Technician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B8E3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6.15pt;margin-top:5.4pt;width:283.45pt;height:1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">
                <v:textbox>
                  <w:txbxContent>
                    <w:p w14:paraId="2DF5A186" w14:textId="77777777" w:rsidR="000017FE" w:rsidRPr="0035744B" w:rsidRDefault="0035744B" w:rsidP="008F17B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Site Services Technician</w:t>
                      </w:r>
                    </w:p>
                  </w:txbxContent>
                </v:textbox>
              </v:shape>
            </w:pict>
          </mc:Fallback>
        </mc:AlternateContent>
      </w:r>
    </w:p>
    <w:p w14:paraId="47D60A39" w14:textId="77777777" w:rsidR="00137C4E" w:rsidRDefault="00137C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Job Holder’s Title:</w:t>
      </w:r>
    </w:p>
    <w:p w14:paraId="7953001A" w14:textId="77777777" w:rsidR="00137C4E" w:rsidRDefault="00137C4E">
      <w:pPr>
        <w:rPr>
          <w:rFonts w:ascii="Arial" w:hAnsi="Arial" w:cs="Arial"/>
          <w:sz w:val="18"/>
          <w:szCs w:val="18"/>
        </w:rPr>
      </w:pPr>
    </w:p>
    <w:p w14:paraId="0037D40B" w14:textId="77777777" w:rsidR="00137C4E" w:rsidRDefault="00137C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F58FB5" wp14:editId="7796F296">
                <wp:simplePos x="0" y="0"/>
                <wp:positionH relativeFrom="column">
                  <wp:posOffset>1221105</wp:posOffset>
                </wp:positionH>
                <wp:positionV relativeFrom="paragraph">
                  <wp:posOffset>73660</wp:posOffset>
                </wp:positionV>
                <wp:extent cx="3599815" cy="251460"/>
                <wp:effectExtent l="0" t="0" r="19685" b="1524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BF822" w14:textId="77777777" w:rsidR="007558B5" w:rsidRPr="0035744B" w:rsidRDefault="0035744B" w:rsidP="008F17B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Facilities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8FB5" id="Text Box 18" o:spid="_x0000_s1027" type="#_x0000_t202" style="position:absolute;margin-left:96.15pt;margin-top:5.8pt;width:283.45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">
                <v:textbox>
                  <w:txbxContent>
                    <w:p w14:paraId="66BBF822" w14:textId="77777777" w:rsidR="007558B5" w:rsidRPr="0035744B" w:rsidRDefault="0035744B" w:rsidP="008F17B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Facilities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78CE615D" w14:textId="77777777" w:rsidR="00137C4E" w:rsidRDefault="00941C32" w:rsidP="00137C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Responsible to</w:t>
      </w:r>
      <w:r w:rsidR="00137C4E">
        <w:rPr>
          <w:rFonts w:ascii="Arial" w:hAnsi="Arial" w:cs="Arial"/>
          <w:sz w:val="18"/>
          <w:szCs w:val="18"/>
        </w:rPr>
        <w:t>:</w:t>
      </w:r>
    </w:p>
    <w:p w14:paraId="207A35E8" w14:textId="77777777" w:rsidR="00941C32" w:rsidRDefault="00941C32">
      <w:pPr>
        <w:rPr>
          <w:rFonts w:ascii="Arial" w:hAnsi="Arial" w:cs="Arial"/>
          <w:sz w:val="18"/>
          <w:szCs w:val="18"/>
        </w:rPr>
      </w:pPr>
    </w:p>
    <w:p w14:paraId="0B72D695" w14:textId="77777777" w:rsidR="00137C4E" w:rsidRDefault="00137C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E54A8B" wp14:editId="1B699FA0">
                <wp:simplePos x="0" y="0"/>
                <wp:positionH relativeFrom="column">
                  <wp:posOffset>1219200</wp:posOffset>
                </wp:positionH>
                <wp:positionV relativeFrom="paragraph">
                  <wp:posOffset>38735</wp:posOffset>
                </wp:positionV>
                <wp:extent cx="3599815" cy="270510"/>
                <wp:effectExtent l="0" t="0" r="19685" b="1524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4D7F3" w14:textId="77777777" w:rsidR="000017FE" w:rsidRPr="0035744B" w:rsidRDefault="0035744B" w:rsidP="0035744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54A8B" id="Text Box 17" o:spid="_x0000_s1028" type="#_x0000_t202" style="position:absolute;margin-left:96pt;margin-top:3.05pt;width:283.45pt;height:2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">
                <v:textbox>
                  <w:txbxContent>
                    <w:p w14:paraId="13E4D7F3" w14:textId="77777777" w:rsidR="000017FE" w:rsidRPr="0035744B" w:rsidRDefault="0035744B" w:rsidP="0035744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>None</w:t>
                      </w:r>
                    </w:p>
                  </w:txbxContent>
                </v:textbox>
              </v:shape>
            </w:pict>
          </mc:Fallback>
        </mc:AlternateContent>
      </w:r>
    </w:p>
    <w:p w14:paraId="4F9EC8AD" w14:textId="2A3EA467" w:rsidR="00B2612A" w:rsidRDefault="00A3670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 Reports:</w:t>
      </w:r>
    </w:p>
    <w:p w14:paraId="198577AE" w14:textId="77777777" w:rsidR="00FE5EC2" w:rsidRDefault="00FE5EC2">
      <w:pPr>
        <w:rPr>
          <w:rFonts w:ascii="Arial" w:hAnsi="Arial" w:cs="Arial"/>
          <w:sz w:val="18"/>
          <w:szCs w:val="18"/>
        </w:rPr>
      </w:pPr>
    </w:p>
    <w:p w14:paraId="304D1817" w14:textId="77777777" w:rsidR="007558B5" w:rsidRDefault="007558B5" w:rsidP="002A08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1D6A9B" wp14:editId="098F9FF8">
                <wp:simplePos x="0" y="0"/>
                <wp:positionH relativeFrom="column">
                  <wp:posOffset>1221105</wp:posOffset>
                </wp:positionH>
                <wp:positionV relativeFrom="paragraph">
                  <wp:posOffset>62865</wp:posOffset>
                </wp:positionV>
                <wp:extent cx="3599815" cy="251460"/>
                <wp:effectExtent l="0" t="0" r="19685" b="1524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1052D" w14:textId="77777777" w:rsidR="002A080E" w:rsidRPr="008F17B0" w:rsidRDefault="008F17B0" w:rsidP="008F17B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17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Lichfield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D6A9B" id="_x0000_s1029" type="#_x0000_t202" style="position:absolute;margin-left:96.15pt;margin-top:4.95pt;width:283.45pt;height:1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">
                <v:textbox>
                  <w:txbxContent>
                    <w:p w14:paraId="3F61052D" w14:textId="77777777" w:rsidR="002A080E" w:rsidRPr="008F17B0" w:rsidRDefault="008F17B0" w:rsidP="008F17B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17B0">
                        <w:rPr>
                          <w:rFonts w:ascii="Arial" w:hAnsi="Arial" w:cs="Arial"/>
                          <w:sz w:val="20"/>
                          <w:szCs w:val="20"/>
                        </w:rPr>
                        <w:t>Lichfield</w:t>
                      </w:r>
                    </w:p>
                  </w:txbxContent>
                </v:textbox>
              </v:shape>
            </w:pict>
          </mc:Fallback>
        </mc:AlternateContent>
      </w:r>
    </w:p>
    <w:p w14:paraId="18A207F2" w14:textId="77777777" w:rsidR="002A080E" w:rsidRDefault="002A080E" w:rsidP="002A08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Site Responsibility:</w:t>
      </w:r>
    </w:p>
    <w:p w14:paraId="1B177D5F" w14:textId="77777777" w:rsidR="00210B5A" w:rsidRDefault="00210B5A">
      <w:pPr>
        <w:rPr>
          <w:rFonts w:ascii="Arial" w:hAnsi="Arial" w:cs="Arial"/>
          <w:sz w:val="18"/>
          <w:szCs w:val="18"/>
        </w:rPr>
      </w:pPr>
    </w:p>
    <w:p w14:paraId="6F3170AA" w14:textId="77777777" w:rsidR="00D96B63" w:rsidRDefault="00D96B63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B2612A" w:rsidRPr="00FE5EC2" w14:paraId="06F3EA1F" w14:textId="77777777" w:rsidTr="00137C4E">
        <w:trPr>
          <w:jc w:val="center"/>
        </w:trPr>
        <w:tc>
          <w:tcPr>
            <w:tcW w:w="10206" w:type="dxa"/>
            <w:shd w:val="clear" w:color="auto" w:fill="A6A6A6"/>
          </w:tcPr>
          <w:p w14:paraId="56BC0AB7" w14:textId="77777777" w:rsidR="00B2612A" w:rsidRPr="00FE5EC2" w:rsidRDefault="00B26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EC2">
              <w:rPr>
                <w:rFonts w:ascii="Arial" w:hAnsi="Arial" w:cs="Arial"/>
                <w:b/>
                <w:sz w:val="18"/>
                <w:szCs w:val="18"/>
              </w:rPr>
              <w:t>Main Purpose of the Job</w:t>
            </w:r>
          </w:p>
        </w:tc>
      </w:tr>
      <w:tr w:rsidR="00B2612A" w:rsidRPr="00FE5EC2" w14:paraId="23A26CA2" w14:textId="77777777" w:rsidTr="00627999">
        <w:trPr>
          <w:cantSplit/>
          <w:trHeight w:val="79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14:paraId="5669605B" w14:textId="58B66433" w:rsidR="006C0A58" w:rsidRPr="008F17B0" w:rsidRDefault="0035744B" w:rsidP="008F17B0">
            <w:pPr>
              <w:pStyle w:val="BodyText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Complete general repairs and maintenance tasks on the water treatment plant, </w:t>
            </w:r>
            <w:r w:rsidR="0058068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actory and the site grounds, Manage the operation of the plant to ensure we remain fully compl</w:t>
            </w:r>
            <w:r w:rsidR="0058068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ant as per our permit obligations. Record keeping of testing is critical. </w:t>
            </w:r>
          </w:p>
        </w:tc>
      </w:tr>
      <w:tr w:rsidR="008137CA" w:rsidRPr="00FE5EC2" w14:paraId="7242287F" w14:textId="77777777" w:rsidTr="00137C4E">
        <w:trPr>
          <w:cantSplit/>
          <w:trHeight w:val="129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92E5A12" w14:textId="77777777" w:rsidR="008137CA" w:rsidRPr="00FE5EC2" w:rsidRDefault="008137CA" w:rsidP="007C1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EC2">
              <w:rPr>
                <w:rFonts w:ascii="Arial" w:hAnsi="Arial" w:cs="Arial"/>
                <w:b/>
                <w:sz w:val="18"/>
                <w:szCs w:val="18"/>
              </w:rPr>
              <w:t>Scope of Responsibility</w:t>
            </w:r>
          </w:p>
        </w:tc>
      </w:tr>
      <w:tr w:rsidR="008137CA" w:rsidRPr="00FE5EC2" w14:paraId="0841C1A3" w14:textId="77777777" w:rsidTr="00627999">
        <w:trPr>
          <w:cantSplit/>
          <w:trHeight w:val="510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6F1886AC" w14:textId="77777777" w:rsidR="00646252" w:rsidRDefault="00646252" w:rsidP="00225A7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AF35C1D" w14:textId="6AF9172E" w:rsidR="002C4B83" w:rsidRDefault="0035744B" w:rsidP="00225A7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Operation of the Water Treatment plant</w:t>
            </w:r>
            <w:r w:rsidR="0095490C">
              <w:rPr>
                <w:rFonts w:ascii="Arial" w:hAnsi="Arial" w:cs="Arial"/>
                <w:sz w:val="18"/>
                <w:szCs w:val="18"/>
              </w:rPr>
              <w:t>, Tractor Operations,</w:t>
            </w:r>
            <w:r>
              <w:rPr>
                <w:rFonts w:ascii="Arial" w:hAnsi="Arial" w:cs="Arial"/>
                <w:sz w:val="18"/>
                <w:szCs w:val="18"/>
              </w:rPr>
              <w:t xml:space="preserve"> General Maintenance &amp; Fabrications on the site</w:t>
            </w:r>
            <w:r w:rsidR="0095490C">
              <w:rPr>
                <w:rFonts w:ascii="Arial" w:hAnsi="Arial" w:cs="Arial"/>
                <w:sz w:val="18"/>
                <w:szCs w:val="18"/>
              </w:rPr>
              <w:t>, in additional to the upkeep of the agricultural trailers to ensure they are road worthy.</w:t>
            </w:r>
          </w:p>
          <w:p w14:paraId="0521801B" w14:textId="77777777" w:rsidR="002C4B83" w:rsidRDefault="002C4B83" w:rsidP="00225A7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13C4ECB" w14:textId="77777777" w:rsidR="002C4B83" w:rsidRDefault="002C4B83" w:rsidP="00225A7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1A7AA6C" w14:textId="77777777" w:rsidR="002C4B83" w:rsidRPr="00646252" w:rsidRDefault="002C4B83" w:rsidP="00225A7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AE39DE" w14:textId="77777777" w:rsidR="00B964A7" w:rsidRDefault="00B964A7">
      <w:pPr>
        <w:rPr>
          <w:rFonts w:ascii="Arial" w:hAnsi="Arial" w:cs="Arial"/>
          <w:sz w:val="18"/>
          <w:szCs w:val="1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5"/>
      </w:tblGrid>
      <w:tr w:rsidR="00A64878" w14:paraId="0B36916D" w14:textId="77777777" w:rsidTr="00627999">
        <w:trPr>
          <w:cantSplit/>
          <w:trHeight w:val="108"/>
          <w:jc w:val="center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FEEE791" w14:textId="77777777" w:rsidR="00A64878" w:rsidRPr="008137CA" w:rsidRDefault="0059358C" w:rsidP="001536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Team Structure</w:t>
            </w:r>
          </w:p>
        </w:tc>
      </w:tr>
      <w:tr w:rsidR="00EE20BF" w:rsidRPr="00EE20BF" w14:paraId="546B4DC7" w14:textId="77777777" w:rsidTr="00627999">
        <w:trPr>
          <w:cantSplit/>
          <w:trHeight w:val="4493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4775BDDE" w14:textId="77777777" w:rsidR="002C4B83" w:rsidRDefault="006F13E1" w:rsidP="005779BF">
            <w:pPr>
              <w:rPr>
                <w:rFonts w:ascii="Arial" w:hAnsi="Arial" w:cs="Arial"/>
                <w:noProof/>
                <w:color w:val="FF0000"/>
                <w:sz w:val="18"/>
                <w:szCs w:val="18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5F89088" wp14:editId="3B0C8A34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-12700</wp:posOffset>
                  </wp:positionV>
                  <wp:extent cx="5486400" cy="3200400"/>
                  <wp:effectExtent l="38100" t="0" r="0" b="0"/>
                  <wp:wrapThrough wrapText="bothSides">
                    <wp:wrapPolygon edited="0">
                      <wp:start x="10275" y="3986"/>
                      <wp:lineTo x="9450" y="4243"/>
                      <wp:lineTo x="9450" y="5014"/>
                      <wp:lineTo x="10650" y="6300"/>
                      <wp:lineTo x="8175" y="6300"/>
                      <wp:lineTo x="8175" y="7200"/>
                      <wp:lineTo x="10650" y="8357"/>
                      <wp:lineTo x="9450" y="9000"/>
                      <wp:lineTo x="9450" y="10414"/>
                      <wp:lineTo x="2025" y="10414"/>
                      <wp:lineTo x="2025" y="12471"/>
                      <wp:lineTo x="-150" y="12471"/>
                      <wp:lineTo x="-150" y="14143"/>
                      <wp:lineTo x="2250" y="14786"/>
                      <wp:lineTo x="1800" y="14914"/>
                      <wp:lineTo x="1875" y="17357"/>
                      <wp:lineTo x="2550" y="17614"/>
                      <wp:lineTo x="19050" y="17614"/>
                      <wp:lineTo x="19125" y="17357"/>
                      <wp:lineTo x="19800" y="16586"/>
                      <wp:lineTo x="19950" y="15171"/>
                      <wp:lineTo x="18300" y="14786"/>
                      <wp:lineTo x="20400" y="14143"/>
                      <wp:lineTo x="21375" y="14014"/>
                      <wp:lineTo x="19575" y="12471"/>
                      <wp:lineTo x="19725" y="11186"/>
                      <wp:lineTo x="17775" y="10671"/>
                      <wp:lineTo x="11025" y="10414"/>
                      <wp:lineTo x="11775" y="9386"/>
                      <wp:lineTo x="11625" y="8486"/>
                      <wp:lineTo x="10650" y="8357"/>
                      <wp:lineTo x="12825" y="7071"/>
                      <wp:lineTo x="12825" y="6557"/>
                      <wp:lineTo x="10650" y="6300"/>
                      <wp:lineTo x="11400" y="6300"/>
                      <wp:lineTo x="11775" y="5143"/>
                      <wp:lineTo x="11325" y="3986"/>
                      <wp:lineTo x="10275" y="3986"/>
                    </wp:wrapPolygon>
                  </wp:wrapThrough>
                  <wp:docPr id="10" name="Diagram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01BB21" w14:textId="77777777" w:rsidR="005779BF" w:rsidRDefault="005779BF" w:rsidP="005779BF">
            <w:pPr>
              <w:rPr>
                <w:rFonts w:ascii="Arial" w:hAnsi="Arial" w:cs="Arial"/>
                <w:noProof/>
                <w:color w:val="FF0000"/>
                <w:sz w:val="18"/>
                <w:szCs w:val="18"/>
                <w:lang w:eastAsia="en-GB"/>
              </w:rPr>
            </w:pPr>
          </w:p>
          <w:p w14:paraId="5C748D6B" w14:textId="77777777" w:rsidR="002C4B83" w:rsidRDefault="002C4B83" w:rsidP="005779BF">
            <w:pPr>
              <w:rPr>
                <w:rFonts w:ascii="Arial" w:hAnsi="Arial" w:cs="Arial"/>
                <w:noProof/>
                <w:color w:val="FF0000"/>
                <w:sz w:val="18"/>
                <w:szCs w:val="18"/>
                <w:lang w:eastAsia="en-GB"/>
              </w:rPr>
            </w:pPr>
          </w:p>
          <w:p w14:paraId="7E62370E" w14:textId="77777777" w:rsidR="002C4B83" w:rsidRDefault="002C4B83" w:rsidP="005779BF">
            <w:pPr>
              <w:rPr>
                <w:rFonts w:ascii="Arial" w:hAnsi="Arial" w:cs="Arial"/>
                <w:noProof/>
                <w:color w:val="FF0000"/>
                <w:sz w:val="18"/>
                <w:szCs w:val="18"/>
                <w:lang w:eastAsia="en-GB"/>
              </w:rPr>
            </w:pPr>
          </w:p>
          <w:p w14:paraId="18E71796" w14:textId="77777777" w:rsidR="002C4B83" w:rsidRDefault="002C4B83" w:rsidP="005779BF">
            <w:pPr>
              <w:rPr>
                <w:rFonts w:ascii="Arial" w:hAnsi="Arial" w:cs="Arial"/>
                <w:noProof/>
                <w:color w:val="FF0000"/>
                <w:sz w:val="18"/>
                <w:szCs w:val="18"/>
                <w:lang w:eastAsia="en-GB"/>
              </w:rPr>
            </w:pPr>
          </w:p>
          <w:p w14:paraId="7480A6F0" w14:textId="77777777" w:rsidR="002C4B83" w:rsidRDefault="002C4B83" w:rsidP="005779BF">
            <w:pPr>
              <w:rPr>
                <w:rFonts w:ascii="Arial" w:hAnsi="Arial" w:cs="Arial"/>
                <w:noProof/>
                <w:color w:val="FF0000"/>
                <w:sz w:val="18"/>
                <w:szCs w:val="18"/>
                <w:lang w:eastAsia="en-GB"/>
              </w:rPr>
            </w:pPr>
          </w:p>
          <w:p w14:paraId="0691300A" w14:textId="77777777" w:rsidR="002C4B83" w:rsidRDefault="002C4B83" w:rsidP="001536B8">
            <w:pPr>
              <w:rPr>
                <w:rFonts w:ascii="Arial" w:hAnsi="Arial" w:cs="Arial"/>
                <w:noProof/>
                <w:color w:val="FF0000"/>
                <w:sz w:val="18"/>
                <w:szCs w:val="18"/>
                <w:lang w:eastAsia="en-GB"/>
              </w:rPr>
            </w:pPr>
          </w:p>
          <w:p w14:paraId="0AECA403" w14:textId="77777777" w:rsidR="002C4B83" w:rsidRDefault="002C4B83" w:rsidP="001536B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35CB94B" w14:textId="77777777" w:rsidR="002C4B83" w:rsidRDefault="002C4B83" w:rsidP="001536B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73D408D" w14:textId="77777777" w:rsidR="002C4B83" w:rsidRDefault="002C4B83" w:rsidP="001536B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3E20D94" w14:textId="77777777" w:rsidR="002C4B83" w:rsidRDefault="002C4B83" w:rsidP="001536B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22FD4FD" w14:textId="77777777" w:rsidR="002C4B83" w:rsidRDefault="002C4B83" w:rsidP="001536B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00AA8CE" w14:textId="77777777" w:rsidR="002C4B83" w:rsidRDefault="002C4B83" w:rsidP="001536B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3FAB7D5" w14:textId="77777777" w:rsidR="002C4B83" w:rsidRPr="00EE20BF" w:rsidRDefault="002C4B83" w:rsidP="001536B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3393BE9C" w14:textId="77777777" w:rsidR="007C67C3" w:rsidRDefault="007C67C3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9474"/>
      </w:tblGrid>
      <w:tr w:rsidR="00627999" w:rsidRPr="0091073F" w14:paraId="298DF165" w14:textId="77777777" w:rsidTr="00627999">
        <w:trPr>
          <w:trHeight w:val="227"/>
          <w:jc w:val="center"/>
        </w:trPr>
        <w:tc>
          <w:tcPr>
            <w:tcW w:w="10206" w:type="dxa"/>
            <w:gridSpan w:val="2"/>
            <w:shd w:val="clear" w:color="auto" w:fill="A6A6A6"/>
            <w:vAlign w:val="center"/>
          </w:tcPr>
          <w:p w14:paraId="46042F0D" w14:textId="77777777" w:rsidR="00627999" w:rsidRPr="0091073F" w:rsidRDefault="00627999" w:rsidP="006279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73F">
              <w:rPr>
                <w:rFonts w:ascii="Arial" w:hAnsi="Arial" w:cs="Arial"/>
                <w:b/>
                <w:sz w:val="18"/>
                <w:szCs w:val="18"/>
              </w:rPr>
              <w:t>Main Responsibilities</w:t>
            </w:r>
          </w:p>
        </w:tc>
      </w:tr>
      <w:tr w:rsidR="008F17B0" w:rsidRPr="0091073F" w14:paraId="113DA9AD" w14:textId="77777777" w:rsidTr="008F17B0">
        <w:trPr>
          <w:trHeight w:val="510"/>
          <w:jc w:val="center"/>
        </w:trPr>
        <w:tc>
          <w:tcPr>
            <w:tcW w:w="732" w:type="dxa"/>
            <w:vAlign w:val="center"/>
          </w:tcPr>
          <w:p w14:paraId="45728A34" w14:textId="77777777" w:rsidR="008F17B0" w:rsidRPr="008F17B0" w:rsidRDefault="008F17B0" w:rsidP="008F17B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74" w:type="dxa"/>
            <w:vAlign w:val="center"/>
          </w:tcPr>
          <w:p w14:paraId="562CD6EA" w14:textId="77777777" w:rsidR="008F17B0" w:rsidRPr="008F17B0" w:rsidRDefault="0035744B" w:rsidP="008F17B0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Conduct routine checks of plant, water – hourly/daily/weekly.</w:t>
            </w:r>
          </w:p>
        </w:tc>
      </w:tr>
      <w:tr w:rsidR="008F17B0" w:rsidRPr="0091073F" w14:paraId="536D8211" w14:textId="77777777" w:rsidTr="008F17B0">
        <w:trPr>
          <w:trHeight w:val="510"/>
          <w:jc w:val="center"/>
        </w:trPr>
        <w:tc>
          <w:tcPr>
            <w:tcW w:w="732" w:type="dxa"/>
            <w:vAlign w:val="center"/>
          </w:tcPr>
          <w:p w14:paraId="05A2FD16" w14:textId="77777777" w:rsidR="008F17B0" w:rsidRPr="008F17B0" w:rsidRDefault="008F17B0" w:rsidP="008F17B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74" w:type="dxa"/>
            <w:vAlign w:val="center"/>
          </w:tcPr>
          <w:p w14:paraId="58D3E10D" w14:textId="36BDC7C7" w:rsidR="002D5804" w:rsidRPr="008F17B0" w:rsidRDefault="0035744B" w:rsidP="008F17B0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Routine checks on the operation of the cooling towers – sampling, replenishment of chemical</w:t>
            </w:r>
            <w:r w:rsidR="0095490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, using the correct escalation procedure in the event of </w:t>
            </w:r>
            <w:r w:rsidR="007F42B2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failures etc.</w:t>
            </w:r>
          </w:p>
        </w:tc>
      </w:tr>
      <w:tr w:rsidR="008F17B0" w:rsidRPr="0091073F" w14:paraId="62AA1722" w14:textId="77777777" w:rsidTr="008F17B0">
        <w:trPr>
          <w:trHeight w:val="510"/>
          <w:jc w:val="center"/>
        </w:trPr>
        <w:tc>
          <w:tcPr>
            <w:tcW w:w="732" w:type="dxa"/>
            <w:vAlign w:val="center"/>
          </w:tcPr>
          <w:p w14:paraId="2B23B7EB" w14:textId="77777777" w:rsidR="008F17B0" w:rsidRPr="008F17B0" w:rsidRDefault="008F17B0" w:rsidP="008F17B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74" w:type="dxa"/>
            <w:vAlign w:val="center"/>
          </w:tcPr>
          <w:p w14:paraId="145381DF" w14:textId="77777777" w:rsidR="008F17B0" w:rsidRPr="008F17B0" w:rsidRDefault="0035744B" w:rsidP="008F17B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maintenance &amp; DIY tasks.</w:t>
            </w:r>
          </w:p>
        </w:tc>
      </w:tr>
      <w:tr w:rsidR="008F17B0" w:rsidRPr="0091073F" w14:paraId="74FF67DC" w14:textId="77777777" w:rsidTr="008F17B0">
        <w:trPr>
          <w:trHeight w:val="510"/>
          <w:jc w:val="center"/>
        </w:trPr>
        <w:tc>
          <w:tcPr>
            <w:tcW w:w="732" w:type="dxa"/>
            <w:vAlign w:val="center"/>
          </w:tcPr>
          <w:p w14:paraId="32466C5D" w14:textId="77777777" w:rsidR="008F17B0" w:rsidRPr="008F17B0" w:rsidRDefault="008F17B0" w:rsidP="008F17B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9474" w:type="dxa"/>
            <w:vAlign w:val="center"/>
          </w:tcPr>
          <w:p w14:paraId="52B7ECAC" w14:textId="77777777" w:rsidR="008F17B0" w:rsidRPr="008F17B0" w:rsidRDefault="0035744B" w:rsidP="008F17B0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Maintain site trailers to ensure they are always in a road worthy condition.</w:t>
            </w:r>
          </w:p>
        </w:tc>
      </w:tr>
      <w:tr w:rsidR="008F17B0" w:rsidRPr="0091073F" w14:paraId="179C2073" w14:textId="77777777" w:rsidTr="008F17B0">
        <w:trPr>
          <w:trHeight w:val="510"/>
          <w:jc w:val="center"/>
        </w:trPr>
        <w:tc>
          <w:tcPr>
            <w:tcW w:w="732" w:type="dxa"/>
            <w:vAlign w:val="center"/>
          </w:tcPr>
          <w:p w14:paraId="054059E9" w14:textId="77777777" w:rsidR="008F17B0" w:rsidRPr="008F17B0" w:rsidRDefault="008F17B0" w:rsidP="008F17B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74" w:type="dxa"/>
            <w:vAlign w:val="center"/>
          </w:tcPr>
          <w:p w14:paraId="10C60435" w14:textId="29809FB2" w:rsidR="008F17B0" w:rsidRPr="008F17B0" w:rsidRDefault="0035744B" w:rsidP="002D580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all necessary PPM’s</w:t>
            </w:r>
          </w:p>
        </w:tc>
      </w:tr>
      <w:tr w:rsidR="008F17B0" w:rsidRPr="0091073F" w14:paraId="39611423" w14:textId="77777777" w:rsidTr="008F17B0">
        <w:trPr>
          <w:trHeight w:val="510"/>
          <w:jc w:val="center"/>
        </w:trPr>
        <w:tc>
          <w:tcPr>
            <w:tcW w:w="732" w:type="dxa"/>
            <w:vAlign w:val="center"/>
          </w:tcPr>
          <w:p w14:paraId="5B95A249" w14:textId="77777777" w:rsidR="008F17B0" w:rsidRPr="008F17B0" w:rsidRDefault="008F17B0" w:rsidP="008F17B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74" w:type="dxa"/>
            <w:vAlign w:val="center"/>
          </w:tcPr>
          <w:p w14:paraId="167FA170" w14:textId="77777777" w:rsidR="008F17B0" w:rsidRPr="008F17B0" w:rsidRDefault="00C93D00" w:rsidP="008F17B0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Gritting site during adverse weather</w:t>
            </w:r>
          </w:p>
        </w:tc>
      </w:tr>
      <w:tr w:rsidR="002D5804" w:rsidRPr="0091073F" w14:paraId="30A9B26B" w14:textId="77777777" w:rsidTr="008F17B0">
        <w:trPr>
          <w:trHeight w:val="510"/>
          <w:jc w:val="center"/>
        </w:trPr>
        <w:tc>
          <w:tcPr>
            <w:tcW w:w="732" w:type="dxa"/>
            <w:vAlign w:val="center"/>
          </w:tcPr>
          <w:p w14:paraId="5C4E635F" w14:textId="77777777" w:rsidR="002D5804" w:rsidRPr="008F17B0" w:rsidRDefault="002D5804" w:rsidP="008F17B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74" w:type="dxa"/>
            <w:vAlign w:val="center"/>
          </w:tcPr>
          <w:p w14:paraId="4647197D" w14:textId="534829DB" w:rsidR="002D5804" w:rsidRDefault="00A46D07" w:rsidP="008F17B0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Advise management of any problems affecting with the water treatment plant immediately</w:t>
            </w:r>
            <w:r w:rsidR="0095490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to minimise operational downtime.</w:t>
            </w:r>
          </w:p>
        </w:tc>
      </w:tr>
    </w:tbl>
    <w:p w14:paraId="792E7CD2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07778F36" w14:textId="77777777" w:rsidR="003A404B" w:rsidRDefault="003A404B" w:rsidP="003A404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9474"/>
      </w:tblGrid>
      <w:tr w:rsidR="003A404B" w:rsidRPr="0091073F" w14:paraId="58D97FE9" w14:textId="77777777" w:rsidTr="00F930C0">
        <w:trPr>
          <w:jc w:val="center"/>
        </w:trPr>
        <w:tc>
          <w:tcPr>
            <w:tcW w:w="10206" w:type="dxa"/>
            <w:gridSpan w:val="2"/>
            <w:shd w:val="clear" w:color="auto" w:fill="A6A6A6"/>
          </w:tcPr>
          <w:p w14:paraId="10BDB51B" w14:textId="77777777" w:rsidR="003A404B" w:rsidRPr="0091073F" w:rsidRDefault="003A404B" w:rsidP="00F930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73F">
              <w:rPr>
                <w:rFonts w:ascii="Arial" w:hAnsi="Arial" w:cs="Arial"/>
                <w:b/>
                <w:sz w:val="18"/>
                <w:szCs w:val="18"/>
              </w:rPr>
              <w:t>Key Performance Indicators</w:t>
            </w:r>
          </w:p>
        </w:tc>
      </w:tr>
      <w:tr w:rsidR="003A404B" w:rsidRPr="0091073F" w14:paraId="16533404" w14:textId="77777777" w:rsidTr="00F930C0">
        <w:trPr>
          <w:trHeight w:val="510"/>
          <w:jc w:val="center"/>
        </w:trPr>
        <w:tc>
          <w:tcPr>
            <w:tcW w:w="732" w:type="dxa"/>
            <w:vAlign w:val="center"/>
          </w:tcPr>
          <w:p w14:paraId="2B0CE2D7" w14:textId="77777777" w:rsidR="003A404B" w:rsidRPr="0091073F" w:rsidRDefault="003A404B" w:rsidP="00F930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73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474" w:type="dxa"/>
            <w:vAlign w:val="center"/>
          </w:tcPr>
          <w:p w14:paraId="286719BD" w14:textId="77777777" w:rsidR="003A404B" w:rsidRDefault="00A46D07" w:rsidP="00F930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all PPM’s</w:t>
            </w:r>
          </w:p>
        </w:tc>
      </w:tr>
      <w:tr w:rsidR="003A404B" w:rsidRPr="0091073F" w14:paraId="7BD11E99" w14:textId="77777777" w:rsidTr="00F930C0">
        <w:trPr>
          <w:trHeight w:val="510"/>
          <w:jc w:val="center"/>
        </w:trPr>
        <w:tc>
          <w:tcPr>
            <w:tcW w:w="732" w:type="dxa"/>
            <w:vAlign w:val="center"/>
          </w:tcPr>
          <w:p w14:paraId="10FF3474" w14:textId="77777777" w:rsidR="003A404B" w:rsidRPr="0091073F" w:rsidRDefault="003A404B" w:rsidP="00F930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474" w:type="dxa"/>
            <w:vAlign w:val="center"/>
          </w:tcPr>
          <w:p w14:paraId="298C060E" w14:textId="77777777" w:rsidR="003A404B" w:rsidRDefault="00A46D07" w:rsidP="00F930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Ensuring the plant is running efficiently and effectively</w:t>
            </w:r>
          </w:p>
        </w:tc>
      </w:tr>
      <w:tr w:rsidR="003A404B" w:rsidRPr="0091073F" w14:paraId="7C1831D0" w14:textId="77777777" w:rsidTr="00F930C0">
        <w:trPr>
          <w:trHeight w:val="510"/>
          <w:jc w:val="center"/>
        </w:trPr>
        <w:tc>
          <w:tcPr>
            <w:tcW w:w="732" w:type="dxa"/>
            <w:vAlign w:val="center"/>
          </w:tcPr>
          <w:p w14:paraId="208FD9C8" w14:textId="77777777" w:rsidR="003A404B" w:rsidRPr="0091073F" w:rsidRDefault="003A404B" w:rsidP="00F930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474" w:type="dxa"/>
            <w:vAlign w:val="center"/>
          </w:tcPr>
          <w:p w14:paraId="49A28D6C" w14:textId="4FAD1775" w:rsidR="003A404B" w:rsidRDefault="00A46D07" w:rsidP="00F930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Maintenance</w:t>
            </w:r>
            <w:r w:rsidR="0095490C">
              <w:rPr>
                <w:rFonts w:ascii="Arial" w:hAnsi="Arial" w:cs="Arial"/>
                <w:sz w:val="18"/>
                <w:szCs w:val="18"/>
              </w:rPr>
              <w:t xml:space="preserve"> 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Fabrications around the site</w:t>
            </w:r>
          </w:p>
        </w:tc>
      </w:tr>
      <w:tr w:rsidR="00F82B4C" w:rsidRPr="0091073F" w14:paraId="444141D7" w14:textId="77777777" w:rsidTr="00F930C0">
        <w:trPr>
          <w:trHeight w:val="510"/>
          <w:jc w:val="center"/>
        </w:trPr>
        <w:tc>
          <w:tcPr>
            <w:tcW w:w="732" w:type="dxa"/>
            <w:vAlign w:val="center"/>
          </w:tcPr>
          <w:p w14:paraId="473BE0A3" w14:textId="77777777" w:rsidR="00F82B4C" w:rsidRDefault="00F82B4C" w:rsidP="00F930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474" w:type="dxa"/>
            <w:vAlign w:val="center"/>
          </w:tcPr>
          <w:p w14:paraId="5F25B297" w14:textId="77777777" w:rsidR="00F82B4C" w:rsidRDefault="00A46D07" w:rsidP="00F930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 of water treatment discharge</w:t>
            </w:r>
          </w:p>
        </w:tc>
      </w:tr>
      <w:tr w:rsidR="00A46D07" w:rsidRPr="0091073F" w14:paraId="29C9E1F4" w14:textId="77777777" w:rsidTr="00F930C0">
        <w:trPr>
          <w:trHeight w:val="510"/>
          <w:jc w:val="center"/>
        </w:trPr>
        <w:tc>
          <w:tcPr>
            <w:tcW w:w="732" w:type="dxa"/>
            <w:vAlign w:val="center"/>
          </w:tcPr>
          <w:p w14:paraId="1687C008" w14:textId="77777777" w:rsidR="00A46D07" w:rsidRDefault="00A46D07" w:rsidP="00F930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474" w:type="dxa"/>
            <w:vAlign w:val="center"/>
          </w:tcPr>
          <w:p w14:paraId="70DEAE19" w14:textId="013F3BEA" w:rsidR="00A46D07" w:rsidRDefault="00A46D07" w:rsidP="00F930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Recording of al</w:t>
            </w:r>
            <w:r w:rsidR="00F40E7F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data associated with the Plant.</w:t>
            </w:r>
          </w:p>
        </w:tc>
      </w:tr>
    </w:tbl>
    <w:p w14:paraId="40EE24A2" w14:textId="77777777" w:rsidR="003A404B" w:rsidRDefault="003A404B" w:rsidP="003A404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0B003046" w14:textId="77777777" w:rsidR="003A404B" w:rsidRDefault="003A404B" w:rsidP="003A404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9474"/>
      </w:tblGrid>
      <w:tr w:rsidR="003A404B" w14:paraId="7AB9314B" w14:textId="77777777" w:rsidTr="00F930C0">
        <w:trPr>
          <w:jc w:val="center"/>
        </w:trPr>
        <w:tc>
          <w:tcPr>
            <w:tcW w:w="10206" w:type="dxa"/>
            <w:gridSpan w:val="2"/>
            <w:shd w:val="clear" w:color="auto" w:fill="A6A6A6"/>
          </w:tcPr>
          <w:p w14:paraId="2148A39B" w14:textId="77777777" w:rsidR="003A404B" w:rsidRDefault="003A404B" w:rsidP="00F930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Limits of Responsibility</w:t>
            </w:r>
          </w:p>
        </w:tc>
      </w:tr>
      <w:tr w:rsidR="003A404B" w14:paraId="44FE2D42" w14:textId="77777777" w:rsidTr="00F930C0">
        <w:trPr>
          <w:trHeight w:val="510"/>
          <w:jc w:val="center"/>
        </w:trPr>
        <w:tc>
          <w:tcPr>
            <w:tcW w:w="732" w:type="dxa"/>
            <w:vAlign w:val="center"/>
          </w:tcPr>
          <w:p w14:paraId="2DA50F18" w14:textId="77777777" w:rsidR="003A404B" w:rsidRDefault="003A404B" w:rsidP="00F930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474" w:type="dxa"/>
            <w:vAlign w:val="center"/>
          </w:tcPr>
          <w:p w14:paraId="3040E782" w14:textId="77777777" w:rsidR="003A404B" w:rsidRPr="0091073F" w:rsidRDefault="00A46D07" w:rsidP="00F930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Cannot make any adjustments on the system that may have a financial impact.</w:t>
            </w:r>
          </w:p>
        </w:tc>
      </w:tr>
      <w:tr w:rsidR="003A404B" w14:paraId="2F62210A" w14:textId="77777777" w:rsidTr="00F930C0">
        <w:trPr>
          <w:trHeight w:val="510"/>
          <w:jc w:val="center"/>
        </w:trPr>
        <w:tc>
          <w:tcPr>
            <w:tcW w:w="732" w:type="dxa"/>
            <w:vAlign w:val="center"/>
          </w:tcPr>
          <w:p w14:paraId="661B1E4E" w14:textId="77777777" w:rsidR="003A404B" w:rsidRDefault="003A404B" w:rsidP="00F930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474" w:type="dxa"/>
            <w:vAlign w:val="center"/>
          </w:tcPr>
          <w:p w14:paraId="396694AA" w14:textId="77777777" w:rsidR="003A404B" w:rsidRDefault="00A46D07" w:rsidP="00F93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Cannot make any decision that may affect service level without consulting a superior.</w:t>
            </w:r>
          </w:p>
        </w:tc>
      </w:tr>
    </w:tbl>
    <w:p w14:paraId="629A49F5" w14:textId="77777777" w:rsidR="003A404B" w:rsidRDefault="003A404B" w:rsidP="003A404B">
      <w:pPr>
        <w:rPr>
          <w:rFonts w:ascii="Arial" w:hAnsi="Arial" w:cs="Arial"/>
          <w:sz w:val="18"/>
          <w:szCs w:val="18"/>
        </w:rPr>
      </w:pPr>
    </w:p>
    <w:p w14:paraId="5414273A" w14:textId="77777777" w:rsidR="008F17B0" w:rsidRDefault="008F17B0" w:rsidP="002C46B8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9474"/>
      </w:tblGrid>
      <w:tr w:rsidR="00627999" w:rsidRPr="00FE5EC2" w14:paraId="21B2221B" w14:textId="77777777" w:rsidTr="00627999">
        <w:trPr>
          <w:jc w:val="center"/>
        </w:trPr>
        <w:tc>
          <w:tcPr>
            <w:tcW w:w="10206" w:type="dxa"/>
            <w:gridSpan w:val="2"/>
            <w:shd w:val="clear" w:color="auto" w:fill="A6A6A6"/>
          </w:tcPr>
          <w:p w14:paraId="2431B324" w14:textId="77777777" w:rsidR="00627999" w:rsidRPr="00FE5EC2" w:rsidRDefault="00627999" w:rsidP="00DE4B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Skills and E</w:t>
            </w:r>
            <w:r w:rsidRPr="00210B5A">
              <w:rPr>
                <w:rFonts w:ascii="Arial" w:hAnsi="Arial" w:cs="Arial"/>
                <w:b/>
                <w:sz w:val="18"/>
                <w:szCs w:val="18"/>
              </w:rPr>
              <w:t>xperience</w:t>
            </w:r>
          </w:p>
        </w:tc>
      </w:tr>
      <w:tr w:rsidR="008F17B0" w:rsidRPr="003167DD" w14:paraId="417B7045" w14:textId="77777777" w:rsidTr="008F17B0">
        <w:trPr>
          <w:trHeight w:val="5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17DC" w14:textId="77777777" w:rsidR="008F17B0" w:rsidRPr="008F17B0" w:rsidRDefault="008F17B0" w:rsidP="008F1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39A6" w14:textId="453FF1A9" w:rsidR="008F17B0" w:rsidRPr="008F17B0" w:rsidRDefault="00A46D07" w:rsidP="008F1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Knowledge </w:t>
            </w:r>
            <w:r w:rsidR="00A63A2B">
              <w:rPr>
                <w:rFonts w:ascii="Arial" w:hAnsi="Arial" w:cs="Arial"/>
                <w:sz w:val="18"/>
                <w:szCs w:val="18"/>
              </w:rPr>
              <w:t xml:space="preserve">of a </w:t>
            </w:r>
            <w:r>
              <w:rPr>
                <w:rFonts w:ascii="Arial" w:hAnsi="Arial" w:cs="Arial"/>
                <w:sz w:val="18"/>
                <w:szCs w:val="18"/>
              </w:rPr>
              <w:t>Water Treatment Plant</w:t>
            </w:r>
          </w:p>
        </w:tc>
      </w:tr>
      <w:tr w:rsidR="008F17B0" w:rsidRPr="003167DD" w14:paraId="1563025E" w14:textId="77777777" w:rsidTr="008F17B0">
        <w:trPr>
          <w:trHeight w:val="5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CE2D" w14:textId="77777777" w:rsidR="008F17B0" w:rsidRPr="008F17B0" w:rsidRDefault="008F17B0" w:rsidP="008F1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648" w14:textId="77777777" w:rsidR="008F17B0" w:rsidRPr="008F17B0" w:rsidRDefault="00A46D07" w:rsidP="008F1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Able to prioritise</w:t>
            </w:r>
          </w:p>
        </w:tc>
      </w:tr>
      <w:tr w:rsidR="008F17B0" w:rsidRPr="003167DD" w14:paraId="39E59F11" w14:textId="77777777" w:rsidTr="008F17B0">
        <w:trPr>
          <w:trHeight w:val="5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8D85" w14:textId="77777777" w:rsidR="008F17B0" w:rsidRPr="008F17B0" w:rsidRDefault="008F17B0" w:rsidP="008F1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D1BA" w14:textId="77777777" w:rsidR="008F17B0" w:rsidRPr="008F17B0" w:rsidRDefault="00A46D07" w:rsidP="008F1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Organisation in relation to supply &amp; control of animal feed</w:t>
            </w:r>
          </w:p>
        </w:tc>
      </w:tr>
      <w:tr w:rsidR="008F17B0" w:rsidRPr="003167DD" w14:paraId="32FFCFC8" w14:textId="77777777" w:rsidTr="008F17B0">
        <w:trPr>
          <w:trHeight w:val="5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287E" w14:textId="77777777" w:rsidR="008F17B0" w:rsidRDefault="008F17B0" w:rsidP="008F1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3107" w14:textId="77777777" w:rsidR="008F17B0" w:rsidRPr="008F17B0" w:rsidRDefault="00A46D07" w:rsidP="008F1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to deadlines &amp; Time Constraints.</w:t>
            </w:r>
          </w:p>
        </w:tc>
      </w:tr>
      <w:tr w:rsidR="00A46D07" w:rsidRPr="003167DD" w14:paraId="6D11095C" w14:textId="77777777" w:rsidTr="008F17B0">
        <w:trPr>
          <w:trHeight w:val="5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F743" w14:textId="77777777" w:rsidR="00A46D07" w:rsidRDefault="00A46D07" w:rsidP="008F1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8362" w14:textId="77777777" w:rsidR="00A46D07" w:rsidRDefault="00A46D07" w:rsidP="008F1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/ Confidence to operate a tractor &amp; trailer unit.</w:t>
            </w:r>
          </w:p>
        </w:tc>
      </w:tr>
      <w:tr w:rsidR="000B43C7" w:rsidRPr="003167DD" w14:paraId="04DC2F47" w14:textId="77777777" w:rsidTr="008F17B0">
        <w:trPr>
          <w:trHeight w:val="5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C278" w14:textId="0E0E6507" w:rsidR="000B43C7" w:rsidRDefault="000B43C7" w:rsidP="008F1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4AA4" w14:textId="045F39B3" w:rsidR="000B43C7" w:rsidRDefault="000B43C7" w:rsidP="008F1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Legionella &amp; Confined Space Awareness</w:t>
            </w:r>
          </w:p>
        </w:tc>
      </w:tr>
      <w:tr w:rsidR="000B43C7" w:rsidRPr="003167DD" w14:paraId="1AAD4E0C" w14:textId="77777777" w:rsidTr="008F17B0">
        <w:trPr>
          <w:trHeight w:val="5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ACEC" w14:textId="053967AE" w:rsidR="000B43C7" w:rsidRDefault="00A63A2B" w:rsidP="008F1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BE10" w14:textId="51BEB797" w:rsidR="000B43C7" w:rsidRDefault="000B43C7" w:rsidP="000B4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B43C7">
              <w:rPr>
                <w:rFonts w:ascii="Arial" w:hAnsi="Arial" w:cs="Arial"/>
                <w:sz w:val="18"/>
                <w:szCs w:val="18"/>
              </w:rPr>
              <w:t>bservation and recording skills</w:t>
            </w:r>
          </w:p>
        </w:tc>
      </w:tr>
      <w:tr w:rsidR="000B43C7" w:rsidRPr="003167DD" w14:paraId="3A2B5A22" w14:textId="77777777" w:rsidTr="008F17B0">
        <w:trPr>
          <w:trHeight w:val="5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2692" w14:textId="0E92B50B" w:rsidR="000B43C7" w:rsidRDefault="00A63A2B" w:rsidP="008F1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965E" w14:textId="40CB9627" w:rsidR="000B43C7" w:rsidRDefault="000B43C7" w:rsidP="008F1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0B43C7">
              <w:rPr>
                <w:rFonts w:ascii="Arial" w:hAnsi="Arial" w:cs="Arial"/>
                <w:sz w:val="18"/>
                <w:szCs w:val="18"/>
              </w:rPr>
              <w:t>o be able to carry out basic tasks on a computer</w:t>
            </w:r>
          </w:p>
        </w:tc>
      </w:tr>
      <w:tr w:rsidR="000B43C7" w:rsidRPr="003167DD" w14:paraId="297431E5" w14:textId="77777777" w:rsidTr="008F17B0">
        <w:trPr>
          <w:trHeight w:val="5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03D0" w14:textId="5C95E30A" w:rsidR="000B43C7" w:rsidRDefault="00A63A2B" w:rsidP="008F1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F48A" w14:textId="303BBF67" w:rsidR="000B43C7" w:rsidRDefault="000B43C7" w:rsidP="008F1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0B43C7">
              <w:rPr>
                <w:rFonts w:ascii="Arial" w:hAnsi="Arial" w:cs="Arial"/>
                <w:sz w:val="18"/>
                <w:szCs w:val="18"/>
              </w:rPr>
              <w:t>he ability to work on your own</w:t>
            </w:r>
            <w:r w:rsidR="00A63A2B">
              <w:rPr>
                <w:rFonts w:ascii="Arial" w:hAnsi="Arial" w:cs="Arial"/>
                <w:sz w:val="18"/>
                <w:szCs w:val="18"/>
              </w:rPr>
              <w:t xml:space="preserve"> &amp; part of a team</w:t>
            </w:r>
          </w:p>
        </w:tc>
      </w:tr>
      <w:tr w:rsidR="000B43C7" w:rsidRPr="003167DD" w14:paraId="438CA283" w14:textId="77777777" w:rsidTr="008F17B0">
        <w:trPr>
          <w:trHeight w:val="5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F774" w14:textId="05F96DDE" w:rsidR="000B43C7" w:rsidRDefault="00A63A2B" w:rsidP="008F1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0F8F" w14:textId="71F6103D" w:rsidR="000B43C7" w:rsidRPr="000B43C7" w:rsidRDefault="000B43C7" w:rsidP="008F1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0B43C7">
              <w:rPr>
                <w:rFonts w:ascii="Arial" w:hAnsi="Arial" w:cs="Arial"/>
                <w:sz w:val="18"/>
                <w:szCs w:val="18"/>
              </w:rPr>
              <w:t>o be thorough and pay attention to detail</w:t>
            </w:r>
          </w:p>
        </w:tc>
      </w:tr>
      <w:tr w:rsidR="000B43C7" w:rsidRPr="003167DD" w14:paraId="4DC3F4E9" w14:textId="77777777" w:rsidTr="008F17B0">
        <w:trPr>
          <w:trHeight w:val="5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52E5" w14:textId="5A6F32CB" w:rsidR="000B43C7" w:rsidRDefault="00A63A2B" w:rsidP="008F1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D99C" w14:textId="4D80BC8D" w:rsidR="000B43C7" w:rsidRDefault="000B43C7" w:rsidP="008F1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0B43C7">
              <w:rPr>
                <w:rFonts w:ascii="Arial" w:hAnsi="Arial" w:cs="Arial"/>
                <w:sz w:val="18"/>
                <w:szCs w:val="18"/>
              </w:rPr>
              <w:t>he ability to operate and control equipment</w:t>
            </w:r>
          </w:p>
        </w:tc>
      </w:tr>
    </w:tbl>
    <w:p w14:paraId="41A1088E" w14:textId="77777777" w:rsidR="00627999" w:rsidRDefault="00627999" w:rsidP="002C46B8">
      <w:pPr>
        <w:rPr>
          <w:rFonts w:ascii="Arial" w:hAnsi="Arial" w:cs="Arial"/>
          <w:sz w:val="18"/>
          <w:szCs w:val="18"/>
        </w:rPr>
      </w:pPr>
    </w:p>
    <w:p w14:paraId="59D20C6C" w14:textId="77777777" w:rsidR="008F17B0" w:rsidRDefault="008F17B0" w:rsidP="002C46B8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9474"/>
      </w:tblGrid>
      <w:tr w:rsidR="00627999" w14:paraId="5106F815" w14:textId="77777777" w:rsidTr="003A404B">
        <w:trPr>
          <w:jc w:val="center"/>
        </w:trPr>
        <w:tc>
          <w:tcPr>
            <w:tcW w:w="10206" w:type="dxa"/>
            <w:gridSpan w:val="2"/>
            <w:shd w:val="clear" w:color="auto" w:fill="A6A6A6"/>
          </w:tcPr>
          <w:p w14:paraId="6A336718" w14:textId="77777777" w:rsidR="00627999" w:rsidRDefault="00627999" w:rsidP="00DE4B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b/>
                <w:sz w:val="18"/>
                <w:szCs w:val="18"/>
              </w:rPr>
              <w:t>Personal Qualities</w:t>
            </w:r>
          </w:p>
        </w:tc>
      </w:tr>
      <w:tr w:rsidR="00627999" w14:paraId="5DA4758E" w14:textId="77777777" w:rsidTr="003A404B">
        <w:trPr>
          <w:trHeight w:val="510"/>
          <w:jc w:val="center"/>
        </w:trPr>
        <w:tc>
          <w:tcPr>
            <w:tcW w:w="732" w:type="dxa"/>
          </w:tcPr>
          <w:p w14:paraId="13681AD8" w14:textId="77777777" w:rsidR="00627999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DA8273" w14:textId="77777777" w:rsidR="00627999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474" w:type="dxa"/>
            <w:vAlign w:val="center"/>
          </w:tcPr>
          <w:p w14:paraId="28CB2F2D" w14:textId="77777777" w:rsidR="00627999" w:rsidRPr="008F17B0" w:rsidRDefault="008F17B0" w:rsidP="00DE4BF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17B0">
              <w:rPr>
                <w:rFonts w:ascii="Arial" w:hAnsi="Arial" w:cs="Arial"/>
                <w:b/>
                <w:i/>
                <w:sz w:val="18"/>
                <w:szCs w:val="18"/>
              </w:rPr>
              <w:t>Quality, value, service</w:t>
            </w:r>
          </w:p>
          <w:p w14:paraId="15DD8A12" w14:textId="77777777" w:rsidR="008F17B0" w:rsidRPr="008F17B0" w:rsidRDefault="008F17B0" w:rsidP="008F17B0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Works with and through others to achieve standards of customer service internally and externally</w:t>
            </w:r>
          </w:p>
          <w:p w14:paraId="6F069B45" w14:textId="77777777" w:rsidR="008F17B0" w:rsidRPr="008F17B0" w:rsidRDefault="008F17B0" w:rsidP="008F17B0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Develops and sets challenging standards for individual and team performance on customer service</w:t>
            </w:r>
          </w:p>
          <w:p w14:paraId="6B7F91E3" w14:textId="77777777" w:rsidR="008F17B0" w:rsidRPr="008F17B0" w:rsidRDefault="008F17B0" w:rsidP="008F17B0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Monitors KPIs and takes necessary corrective action</w:t>
            </w:r>
          </w:p>
          <w:p w14:paraId="180C99FE" w14:textId="77777777" w:rsidR="008F17B0" w:rsidRPr="008F17B0" w:rsidRDefault="008F17B0" w:rsidP="008F17B0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Publicly monitors performance and holds self and team accountable for providing agreed service levels of quality, value and service</w:t>
            </w:r>
          </w:p>
          <w:p w14:paraId="367C67BC" w14:textId="77777777" w:rsidR="008F17B0" w:rsidRPr="008F17B0" w:rsidRDefault="008F17B0" w:rsidP="008F17B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Is aware of market trends/developments and responds proactively</w:t>
            </w:r>
          </w:p>
        </w:tc>
      </w:tr>
      <w:tr w:rsidR="00627999" w14:paraId="055DD873" w14:textId="77777777" w:rsidTr="003A404B">
        <w:trPr>
          <w:trHeight w:val="510"/>
          <w:jc w:val="center"/>
        </w:trPr>
        <w:tc>
          <w:tcPr>
            <w:tcW w:w="732" w:type="dxa"/>
          </w:tcPr>
          <w:p w14:paraId="093EB5C3" w14:textId="77777777" w:rsidR="00627999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CF9FE7" w14:textId="77777777" w:rsidR="00627999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474" w:type="dxa"/>
            <w:vAlign w:val="center"/>
          </w:tcPr>
          <w:p w14:paraId="4936453F" w14:textId="77777777" w:rsidR="00627999" w:rsidRPr="008F17B0" w:rsidRDefault="008F17B0" w:rsidP="00DE4BF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17B0">
              <w:rPr>
                <w:rFonts w:ascii="Arial" w:hAnsi="Arial" w:cs="Arial"/>
                <w:b/>
                <w:i/>
                <w:sz w:val="18"/>
                <w:szCs w:val="18"/>
              </w:rPr>
              <w:t>Customer relationships</w:t>
            </w:r>
          </w:p>
          <w:p w14:paraId="420B640B" w14:textId="77777777" w:rsidR="008F17B0" w:rsidRPr="008F17B0" w:rsidRDefault="008F17B0" w:rsidP="008F17B0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Questions ‘how are we adding value for the customer?’</w:t>
            </w:r>
          </w:p>
          <w:p w14:paraId="4A09D1E3" w14:textId="77777777" w:rsidR="008F17B0" w:rsidRPr="008F17B0" w:rsidRDefault="008F17B0" w:rsidP="008F17B0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Develops strong working relationships and has regular contact with the customer</w:t>
            </w:r>
          </w:p>
          <w:p w14:paraId="75C5CDC6" w14:textId="77777777" w:rsidR="008F17B0" w:rsidRPr="008F17B0" w:rsidRDefault="008F17B0" w:rsidP="008F17B0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 xml:space="preserve">See things from the customer point of view as well as </w:t>
            </w:r>
            <w:r w:rsidR="009A7CCA">
              <w:rPr>
                <w:rFonts w:ascii="Arial" w:hAnsi="Arial" w:cs="Arial"/>
                <w:sz w:val="18"/>
                <w:szCs w:val="18"/>
              </w:rPr>
              <w:t>Florette</w:t>
            </w:r>
            <w:r w:rsidR="00F63D6B">
              <w:rPr>
                <w:rFonts w:ascii="Arial" w:hAnsi="Arial" w:cs="Arial"/>
                <w:sz w:val="18"/>
                <w:szCs w:val="18"/>
              </w:rPr>
              <w:t xml:space="preserve"> UK &amp; Ireland Limited</w:t>
            </w:r>
            <w:r w:rsidRPr="008F17B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741CBE" w14:textId="77777777" w:rsidR="008F17B0" w:rsidRPr="008F17B0" w:rsidRDefault="008F17B0" w:rsidP="008F17B0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Develops relationships within own business unit.</w:t>
            </w:r>
          </w:p>
          <w:p w14:paraId="417F6995" w14:textId="77777777" w:rsidR="008F17B0" w:rsidRPr="008F17B0" w:rsidRDefault="008F17B0" w:rsidP="008F17B0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Builds a personal rapport with opposite number both within the business and externally</w:t>
            </w:r>
          </w:p>
          <w:p w14:paraId="50025AAF" w14:textId="77777777" w:rsidR="008F17B0" w:rsidRPr="008F17B0" w:rsidRDefault="008F17B0" w:rsidP="008F17B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7B0">
              <w:rPr>
                <w:rFonts w:ascii="Arial" w:hAnsi="Arial" w:cs="Arial"/>
                <w:sz w:val="18"/>
                <w:szCs w:val="18"/>
              </w:rPr>
              <w:t>Takes time to question and understand the real, underlying needs of customers</w:t>
            </w:r>
          </w:p>
        </w:tc>
      </w:tr>
      <w:tr w:rsidR="00627999" w14:paraId="75052BD8" w14:textId="77777777" w:rsidTr="003A404B">
        <w:trPr>
          <w:trHeight w:val="510"/>
          <w:jc w:val="center"/>
        </w:trPr>
        <w:tc>
          <w:tcPr>
            <w:tcW w:w="732" w:type="dxa"/>
          </w:tcPr>
          <w:p w14:paraId="7C456454" w14:textId="77777777" w:rsidR="00627999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26DF55" w14:textId="77777777" w:rsidR="00627999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474" w:type="dxa"/>
            <w:vAlign w:val="center"/>
          </w:tcPr>
          <w:p w14:paraId="27527A40" w14:textId="77777777" w:rsidR="00627999" w:rsidRDefault="008F17B0" w:rsidP="00521777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84171F">
              <w:rPr>
                <w:rFonts w:ascii="Arial" w:hAnsi="Arial" w:cs="Arial"/>
                <w:b/>
                <w:i/>
                <w:sz w:val="20"/>
              </w:rPr>
              <w:t>Personal initiative and the encouragement of others</w:t>
            </w:r>
          </w:p>
          <w:p w14:paraId="2228AFD6" w14:textId="77777777" w:rsidR="003A404B" w:rsidRPr="0084171F" w:rsidRDefault="003A404B" w:rsidP="003A404B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Sets challenging targets and goals for self and team</w:t>
            </w:r>
          </w:p>
          <w:p w14:paraId="0DEE5C44" w14:textId="77777777" w:rsidR="003A404B" w:rsidRPr="0084171F" w:rsidRDefault="003A404B" w:rsidP="003A404B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Delegates responsibility while maintaining support and focus</w:t>
            </w:r>
          </w:p>
          <w:p w14:paraId="0C566709" w14:textId="77777777" w:rsidR="003A404B" w:rsidRPr="0084171F" w:rsidRDefault="003A404B" w:rsidP="003A404B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Actively encourages a “no-nonsense” approach – ‘what can we do to sort this out?’</w:t>
            </w:r>
          </w:p>
          <w:p w14:paraId="69BB7EF0" w14:textId="77777777" w:rsidR="003A404B" w:rsidRPr="0084171F" w:rsidRDefault="003A404B" w:rsidP="003A404B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Encourages others to go that little bit further regardless of job level</w:t>
            </w:r>
          </w:p>
          <w:p w14:paraId="59019FA4" w14:textId="77777777" w:rsidR="003A404B" w:rsidRPr="0084171F" w:rsidRDefault="003A404B" w:rsidP="003A404B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Is supportive of others and promotes a no-blame culture</w:t>
            </w:r>
          </w:p>
          <w:p w14:paraId="2E564A58" w14:textId="77777777" w:rsidR="003A404B" w:rsidRPr="0084171F" w:rsidRDefault="003A404B" w:rsidP="003A404B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Encourages others to fulfil their potential with development and support</w:t>
            </w:r>
          </w:p>
          <w:p w14:paraId="3F6EDDCC" w14:textId="77777777" w:rsidR="003A404B" w:rsidRPr="0084171F" w:rsidRDefault="003A404B" w:rsidP="003A404B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Encourages others to achieve outstanding results</w:t>
            </w:r>
          </w:p>
          <w:p w14:paraId="1B3FAE0F" w14:textId="77777777" w:rsidR="008F17B0" w:rsidRPr="003A404B" w:rsidRDefault="003A404B" w:rsidP="003A404B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04B">
              <w:rPr>
                <w:rFonts w:ascii="Arial" w:hAnsi="Arial" w:cs="Arial"/>
                <w:sz w:val="20"/>
              </w:rPr>
              <w:t>Organises resources to achieve results (people, time, equipment, capital etc)</w:t>
            </w:r>
          </w:p>
        </w:tc>
      </w:tr>
      <w:tr w:rsidR="00627999" w14:paraId="59889A5B" w14:textId="77777777" w:rsidTr="003A404B">
        <w:trPr>
          <w:trHeight w:val="510"/>
          <w:jc w:val="center"/>
        </w:trPr>
        <w:tc>
          <w:tcPr>
            <w:tcW w:w="732" w:type="dxa"/>
            <w:vAlign w:val="center"/>
          </w:tcPr>
          <w:p w14:paraId="626FF8B9" w14:textId="77777777" w:rsidR="00627999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474" w:type="dxa"/>
            <w:vAlign w:val="center"/>
          </w:tcPr>
          <w:p w14:paraId="7CA5C9C3" w14:textId="77777777" w:rsidR="00627999" w:rsidRDefault="003A404B" w:rsidP="00DE4BF0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84171F">
              <w:rPr>
                <w:rFonts w:ascii="Arial" w:hAnsi="Arial" w:cs="Arial"/>
                <w:b/>
                <w:i/>
                <w:sz w:val="20"/>
              </w:rPr>
              <w:t>Determination</w:t>
            </w:r>
          </w:p>
          <w:p w14:paraId="7F3A4801" w14:textId="77777777" w:rsidR="003A404B" w:rsidRPr="0084171F" w:rsidRDefault="003A404B" w:rsidP="003A404B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Provides a consistent and constructive environment / approach even under pressure</w:t>
            </w:r>
          </w:p>
          <w:p w14:paraId="79E94C77" w14:textId="77777777" w:rsidR="003A404B" w:rsidRPr="0084171F" w:rsidRDefault="003A404B" w:rsidP="003A404B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Is prepared to admit mistakes and adapt plans accordingly</w:t>
            </w:r>
          </w:p>
          <w:p w14:paraId="0627660C" w14:textId="77777777" w:rsidR="003A404B" w:rsidRPr="0084171F" w:rsidRDefault="003A404B" w:rsidP="003A404B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Anticipates and proact</w:t>
            </w:r>
            <w:r>
              <w:rPr>
                <w:rFonts w:ascii="Arial" w:hAnsi="Arial" w:cs="Arial"/>
                <w:sz w:val="20"/>
              </w:rPr>
              <w:t>ively manages obstacles and set</w:t>
            </w:r>
            <w:r w:rsidRPr="0084171F">
              <w:rPr>
                <w:rFonts w:ascii="Arial" w:hAnsi="Arial" w:cs="Arial"/>
                <w:sz w:val="20"/>
              </w:rPr>
              <w:t>backs to achieve results</w:t>
            </w:r>
          </w:p>
          <w:p w14:paraId="308294BB" w14:textId="77777777" w:rsidR="003A404B" w:rsidRPr="0084171F" w:rsidRDefault="003A404B" w:rsidP="003A404B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Considers feasibility of alternative solutions</w:t>
            </w:r>
          </w:p>
          <w:p w14:paraId="1C909085" w14:textId="77777777" w:rsidR="003A404B" w:rsidRPr="0084171F" w:rsidRDefault="003A404B" w:rsidP="003A404B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Encourages self and others to see things through to completion</w:t>
            </w:r>
          </w:p>
          <w:p w14:paraId="7104F5D6" w14:textId="77777777" w:rsidR="003A404B" w:rsidRPr="0084171F" w:rsidRDefault="003A404B" w:rsidP="003A404B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Maintains enthusiasm and resilience even when the going gets tough</w:t>
            </w:r>
          </w:p>
          <w:p w14:paraId="6658036F" w14:textId="77777777" w:rsidR="003A404B" w:rsidRPr="003A404B" w:rsidRDefault="003A404B" w:rsidP="003A404B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04B">
              <w:rPr>
                <w:rFonts w:ascii="Arial" w:hAnsi="Arial" w:cs="Arial"/>
                <w:sz w:val="20"/>
              </w:rPr>
              <w:t>Is prepared to manage conflict if required to make progress or achieve result</w:t>
            </w:r>
          </w:p>
        </w:tc>
      </w:tr>
      <w:tr w:rsidR="00627999" w14:paraId="6C3C14F4" w14:textId="77777777" w:rsidTr="003A404B">
        <w:trPr>
          <w:trHeight w:val="510"/>
          <w:jc w:val="center"/>
        </w:trPr>
        <w:tc>
          <w:tcPr>
            <w:tcW w:w="732" w:type="dxa"/>
            <w:vAlign w:val="center"/>
          </w:tcPr>
          <w:p w14:paraId="68967783" w14:textId="77777777" w:rsidR="00627999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474" w:type="dxa"/>
            <w:vAlign w:val="center"/>
          </w:tcPr>
          <w:p w14:paraId="6F73D05A" w14:textId="77777777" w:rsidR="00627999" w:rsidRPr="003A404B" w:rsidRDefault="003A404B" w:rsidP="00DE4BF0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3A404B">
              <w:rPr>
                <w:rFonts w:ascii="Arial" w:hAnsi="Arial" w:cs="Arial"/>
                <w:b/>
                <w:i/>
                <w:sz w:val="20"/>
              </w:rPr>
              <w:t>Valuing Others</w:t>
            </w:r>
          </w:p>
          <w:p w14:paraId="490CFEE3" w14:textId="77777777" w:rsidR="003A404B" w:rsidRPr="0084171F" w:rsidRDefault="003A404B" w:rsidP="003A404B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Creates a positive environment where team members value each other’s differences  and work together effectively</w:t>
            </w:r>
          </w:p>
          <w:p w14:paraId="129B1D6A" w14:textId="77777777" w:rsidR="003A404B" w:rsidRPr="0084171F" w:rsidRDefault="003A404B" w:rsidP="003A404B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Identifies when team members need support and provides it</w:t>
            </w:r>
          </w:p>
          <w:p w14:paraId="63C421E7" w14:textId="77777777" w:rsidR="003A404B" w:rsidRPr="0084171F" w:rsidRDefault="003A404B" w:rsidP="003A404B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Encourages personal growth within a supportive and honest culture</w:t>
            </w:r>
          </w:p>
          <w:p w14:paraId="7655962C" w14:textId="77777777" w:rsidR="003A404B" w:rsidRPr="0084171F" w:rsidRDefault="003A404B" w:rsidP="003A404B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Speaks well of others, recognising their strengths and supporting their development needs</w:t>
            </w:r>
          </w:p>
          <w:p w14:paraId="4C6F0E78" w14:textId="77777777" w:rsidR="003A404B" w:rsidRPr="0084171F" w:rsidRDefault="003A404B" w:rsidP="003A404B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Identifies poor performance fairly and consistently and acts appropriately</w:t>
            </w:r>
          </w:p>
          <w:p w14:paraId="5B8AEE6E" w14:textId="77777777" w:rsidR="003A404B" w:rsidRPr="0084171F" w:rsidRDefault="003A404B" w:rsidP="003A404B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Gives responsibility to others and trusts them to deliver, whilst maintaining a ‘watching brief’</w:t>
            </w:r>
          </w:p>
          <w:p w14:paraId="7BE9CDD2" w14:textId="77777777" w:rsidR="003A404B" w:rsidRPr="0084171F" w:rsidRDefault="003A404B" w:rsidP="003A404B">
            <w:pPr>
              <w:numPr>
                <w:ilvl w:val="0"/>
                <w:numId w:val="37"/>
              </w:numPr>
              <w:tabs>
                <w:tab w:val="clear" w:pos="720"/>
              </w:tabs>
              <w:ind w:left="317"/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Respects contributions from other areas and works within their agenda</w:t>
            </w:r>
          </w:p>
          <w:p w14:paraId="5389E5A7" w14:textId="77777777" w:rsidR="003A404B" w:rsidRPr="003A404B" w:rsidRDefault="003A404B" w:rsidP="003A404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404B">
              <w:rPr>
                <w:rFonts w:ascii="Arial" w:hAnsi="Arial" w:cs="Arial"/>
                <w:sz w:val="20"/>
              </w:rPr>
              <w:t>Actively promotes team success and provides praise and recognition where it is due</w:t>
            </w:r>
          </w:p>
        </w:tc>
      </w:tr>
      <w:tr w:rsidR="003A404B" w14:paraId="41E464E8" w14:textId="77777777" w:rsidTr="003A404B">
        <w:trPr>
          <w:trHeight w:val="510"/>
          <w:jc w:val="center"/>
        </w:trPr>
        <w:tc>
          <w:tcPr>
            <w:tcW w:w="732" w:type="dxa"/>
            <w:vAlign w:val="center"/>
          </w:tcPr>
          <w:p w14:paraId="57FCB3F3" w14:textId="77777777" w:rsidR="003A404B" w:rsidRDefault="003A404B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9474" w:type="dxa"/>
          </w:tcPr>
          <w:p w14:paraId="14904CEB" w14:textId="77777777" w:rsidR="003A404B" w:rsidRPr="003A404B" w:rsidRDefault="003A404B" w:rsidP="003A404B">
            <w:pPr>
              <w:rPr>
                <w:rFonts w:ascii="Arial" w:hAnsi="Arial" w:cs="Arial"/>
                <w:b/>
                <w:sz w:val="20"/>
              </w:rPr>
            </w:pPr>
            <w:r w:rsidRPr="003A404B">
              <w:rPr>
                <w:rFonts w:ascii="Arial" w:hAnsi="Arial" w:cs="Arial"/>
                <w:b/>
                <w:i/>
                <w:sz w:val="20"/>
              </w:rPr>
              <w:t>Communication, ethics and integrity</w:t>
            </w:r>
          </w:p>
          <w:p w14:paraId="7EE38C77" w14:textId="77777777" w:rsidR="003A404B" w:rsidRPr="0084171F" w:rsidRDefault="003A404B" w:rsidP="003A404B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 xml:space="preserve"> Anticipates employee needs and communicates proactively ahead of time</w:t>
            </w:r>
          </w:p>
          <w:p w14:paraId="7A909ACD" w14:textId="77777777" w:rsidR="003A404B" w:rsidRPr="0084171F" w:rsidRDefault="003A404B" w:rsidP="003A404B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Has regular communication with all levels of staff adapting method, pace and style appropriately</w:t>
            </w:r>
          </w:p>
          <w:p w14:paraId="188FA821" w14:textId="77777777" w:rsidR="003A404B" w:rsidRPr="0084171F" w:rsidRDefault="003A404B" w:rsidP="003A404B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Actively encourages 2-way communication</w:t>
            </w:r>
          </w:p>
          <w:p w14:paraId="5A31C4FD" w14:textId="77777777" w:rsidR="003A404B" w:rsidRPr="0084171F" w:rsidRDefault="003A404B" w:rsidP="003A404B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Openly and honestly discusses and debates business issues with others</w:t>
            </w:r>
          </w:p>
          <w:p w14:paraId="425F174B" w14:textId="77777777" w:rsidR="003A404B" w:rsidRPr="0084171F" w:rsidRDefault="003A404B" w:rsidP="003A404B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Genuinely invites and values others’ feedback and is seen as approachable and responsive</w:t>
            </w:r>
          </w:p>
          <w:p w14:paraId="550D7BFA" w14:textId="77777777" w:rsidR="003A404B" w:rsidRPr="0084171F" w:rsidRDefault="003A404B" w:rsidP="003A404B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Involves others appropriately in decision making and communicates the outcome clearly</w:t>
            </w:r>
          </w:p>
          <w:p w14:paraId="0159F699" w14:textId="77777777" w:rsidR="003A404B" w:rsidRPr="0084171F" w:rsidRDefault="003A404B" w:rsidP="003A404B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Builds trust in the team and with the team to enable individuals to express their views</w:t>
            </w:r>
          </w:p>
          <w:p w14:paraId="7355F7B6" w14:textId="77777777" w:rsidR="003A404B" w:rsidRPr="0084171F" w:rsidRDefault="003A404B" w:rsidP="003A404B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Observes behaviour and provides constructive feedback no matter how difficult</w:t>
            </w:r>
          </w:p>
          <w:p w14:paraId="440D00CC" w14:textId="77777777" w:rsidR="003A404B" w:rsidRPr="0084171F" w:rsidRDefault="003A404B" w:rsidP="003A404B">
            <w:p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 xml:space="preserve">Safeguards sensitive and confidential information  </w:t>
            </w:r>
          </w:p>
        </w:tc>
      </w:tr>
      <w:tr w:rsidR="003A404B" w14:paraId="184DDF57" w14:textId="77777777" w:rsidTr="003A404B">
        <w:trPr>
          <w:trHeight w:val="510"/>
          <w:jc w:val="center"/>
        </w:trPr>
        <w:tc>
          <w:tcPr>
            <w:tcW w:w="732" w:type="dxa"/>
            <w:vAlign w:val="center"/>
          </w:tcPr>
          <w:p w14:paraId="71FFE71A" w14:textId="77777777" w:rsidR="003A404B" w:rsidRDefault="003A404B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9474" w:type="dxa"/>
            <w:vAlign w:val="center"/>
          </w:tcPr>
          <w:p w14:paraId="0151D3F3" w14:textId="77777777" w:rsidR="003A404B" w:rsidRPr="003A404B" w:rsidRDefault="003A404B" w:rsidP="00DE4BF0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3A404B">
              <w:rPr>
                <w:rFonts w:ascii="Arial" w:hAnsi="Arial" w:cs="Arial"/>
                <w:b/>
                <w:i/>
                <w:sz w:val="20"/>
              </w:rPr>
              <w:t>New challenges</w:t>
            </w:r>
          </w:p>
          <w:p w14:paraId="3B3CBC5D" w14:textId="77777777" w:rsidR="003A404B" w:rsidRPr="0084171F" w:rsidRDefault="003A404B" w:rsidP="003A404B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Considers and then provides constructive feedback to all challenges and ideas.</w:t>
            </w:r>
          </w:p>
          <w:p w14:paraId="24130046" w14:textId="77777777" w:rsidR="003A404B" w:rsidRPr="0084171F" w:rsidRDefault="003A404B" w:rsidP="003A404B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Is confident to give credit to, and then put good ideas into practice</w:t>
            </w:r>
          </w:p>
          <w:p w14:paraId="07FE3D1F" w14:textId="77777777" w:rsidR="003A404B" w:rsidRPr="0084171F" w:rsidRDefault="003A404B" w:rsidP="003A404B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Encourages other to think “outside the box” and challenge existing practices.</w:t>
            </w:r>
          </w:p>
          <w:p w14:paraId="3F7B90E0" w14:textId="77777777" w:rsidR="003A404B" w:rsidRPr="0084171F" w:rsidRDefault="003A404B" w:rsidP="003A404B">
            <w:pPr>
              <w:numPr>
                <w:ilvl w:val="0"/>
                <w:numId w:val="42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Helps others understand the reasons for change and deal with concerns.</w:t>
            </w:r>
          </w:p>
          <w:p w14:paraId="0271A736" w14:textId="77777777" w:rsidR="003A404B" w:rsidRPr="0084171F" w:rsidRDefault="003A404B" w:rsidP="003A404B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lastRenderedPageBreak/>
              <w:t>Puts in place practices which facilitate the implementation of change such as meetings or training.</w:t>
            </w:r>
          </w:p>
          <w:p w14:paraId="5D28812E" w14:textId="77777777" w:rsidR="003A404B" w:rsidRPr="0084171F" w:rsidRDefault="003A404B" w:rsidP="003A404B">
            <w:pPr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Makes informed decisions to make change happen</w:t>
            </w:r>
          </w:p>
          <w:p w14:paraId="75F0B540" w14:textId="77777777" w:rsidR="003A404B" w:rsidRPr="0084171F" w:rsidRDefault="003A404B" w:rsidP="003A404B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Manages to ensure constructive, resourceful solutions to support the team with change</w:t>
            </w:r>
          </w:p>
          <w:p w14:paraId="2E664C8A" w14:textId="77777777" w:rsidR="003A404B" w:rsidRPr="0084171F" w:rsidRDefault="003A404B" w:rsidP="003A404B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Adapts own approach to meet the changing environment.</w:t>
            </w:r>
          </w:p>
          <w:p w14:paraId="25932061" w14:textId="77777777" w:rsidR="003A404B" w:rsidRDefault="003A404B" w:rsidP="003A40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171F">
              <w:rPr>
                <w:rFonts w:ascii="Arial" w:hAnsi="Arial" w:cs="Arial"/>
                <w:sz w:val="20"/>
              </w:rPr>
              <w:t>Communicates the benefits and requirements of change clearly</w:t>
            </w:r>
          </w:p>
        </w:tc>
      </w:tr>
      <w:tr w:rsidR="003A404B" w14:paraId="76C1B21B" w14:textId="77777777" w:rsidTr="003A404B">
        <w:trPr>
          <w:trHeight w:val="510"/>
          <w:jc w:val="center"/>
        </w:trPr>
        <w:tc>
          <w:tcPr>
            <w:tcW w:w="732" w:type="dxa"/>
            <w:vAlign w:val="center"/>
          </w:tcPr>
          <w:p w14:paraId="7E7DC59F" w14:textId="77777777" w:rsidR="003A404B" w:rsidRDefault="003A404B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9474" w:type="dxa"/>
          </w:tcPr>
          <w:p w14:paraId="3A136DBB" w14:textId="77777777" w:rsidR="003A404B" w:rsidRPr="003A404B" w:rsidRDefault="003A404B" w:rsidP="00A155A9">
            <w:pPr>
              <w:rPr>
                <w:rFonts w:ascii="Arial" w:hAnsi="Arial" w:cs="Arial"/>
                <w:b/>
                <w:i/>
                <w:sz w:val="20"/>
              </w:rPr>
            </w:pPr>
            <w:r w:rsidRPr="003A404B">
              <w:rPr>
                <w:rFonts w:ascii="Arial" w:hAnsi="Arial" w:cs="Arial"/>
                <w:b/>
                <w:i/>
                <w:sz w:val="20"/>
              </w:rPr>
              <w:t>Innovative Growth</w:t>
            </w:r>
          </w:p>
          <w:p w14:paraId="16657A46" w14:textId="77777777" w:rsidR="003A404B" w:rsidRPr="0084171F" w:rsidRDefault="003A404B" w:rsidP="003A404B">
            <w:pPr>
              <w:numPr>
                <w:ilvl w:val="0"/>
                <w:numId w:val="47"/>
              </w:numPr>
              <w:tabs>
                <w:tab w:val="clear" w:pos="1080"/>
              </w:tabs>
              <w:ind w:left="252" w:hanging="252"/>
              <w:rPr>
                <w:rFonts w:ascii="Arial" w:hAnsi="Arial" w:cs="Arial"/>
                <w:color w:val="000000"/>
                <w:sz w:val="20"/>
              </w:rPr>
            </w:pPr>
            <w:r w:rsidRPr="0084171F">
              <w:rPr>
                <w:rFonts w:ascii="Arial" w:hAnsi="Arial" w:cs="Arial"/>
                <w:color w:val="000000"/>
                <w:sz w:val="20"/>
              </w:rPr>
              <w:t xml:space="preserve">Considers other </w:t>
            </w:r>
            <w:r w:rsidR="009A7CCA" w:rsidRPr="0084171F">
              <w:rPr>
                <w:rFonts w:ascii="Arial" w:hAnsi="Arial" w:cs="Arial"/>
                <w:color w:val="000000"/>
                <w:sz w:val="20"/>
              </w:rPr>
              <w:t>people’s</w:t>
            </w:r>
            <w:r w:rsidRPr="0084171F">
              <w:rPr>
                <w:rFonts w:ascii="Arial" w:hAnsi="Arial" w:cs="Arial"/>
                <w:color w:val="000000"/>
                <w:sz w:val="20"/>
              </w:rPr>
              <w:t xml:space="preserve"> ideas and may apply them further or in other situations</w:t>
            </w:r>
          </w:p>
          <w:p w14:paraId="4E109304" w14:textId="77777777" w:rsidR="003A404B" w:rsidRPr="0084171F" w:rsidRDefault="003A404B" w:rsidP="003A404B">
            <w:pPr>
              <w:numPr>
                <w:ilvl w:val="0"/>
                <w:numId w:val="47"/>
              </w:numPr>
              <w:tabs>
                <w:tab w:val="clear" w:pos="1080"/>
              </w:tabs>
              <w:ind w:left="252" w:hanging="252"/>
              <w:rPr>
                <w:rFonts w:ascii="Arial" w:hAnsi="Arial" w:cs="Arial"/>
                <w:color w:val="000000"/>
                <w:sz w:val="20"/>
              </w:rPr>
            </w:pPr>
            <w:r w:rsidRPr="0084171F">
              <w:rPr>
                <w:rFonts w:ascii="Arial" w:hAnsi="Arial" w:cs="Arial"/>
                <w:color w:val="000000"/>
                <w:sz w:val="20"/>
              </w:rPr>
              <w:t>Analyses and reviews existing practices and is able to accept criticism positively</w:t>
            </w:r>
          </w:p>
          <w:p w14:paraId="6CE4D425" w14:textId="77777777" w:rsidR="003A404B" w:rsidRPr="0084171F" w:rsidRDefault="003A404B" w:rsidP="003A404B">
            <w:pPr>
              <w:numPr>
                <w:ilvl w:val="0"/>
                <w:numId w:val="47"/>
              </w:numPr>
              <w:tabs>
                <w:tab w:val="clear" w:pos="1080"/>
              </w:tabs>
              <w:ind w:left="252" w:hanging="252"/>
              <w:rPr>
                <w:rFonts w:ascii="Arial" w:hAnsi="Arial" w:cs="Arial"/>
                <w:color w:val="000000"/>
                <w:sz w:val="20"/>
              </w:rPr>
            </w:pPr>
            <w:r w:rsidRPr="0084171F">
              <w:rPr>
                <w:rFonts w:ascii="Arial" w:hAnsi="Arial" w:cs="Arial"/>
                <w:color w:val="000000"/>
                <w:sz w:val="20"/>
              </w:rPr>
              <w:t>Brainstorms for new ideas regularly</w:t>
            </w:r>
          </w:p>
          <w:p w14:paraId="21AB8B86" w14:textId="77777777" w:rsidR="003A404B" w:rsidRPr="0084171F" w:rsidRDefault="003A404B" w:rsidP="003A404B">
            <w:pPr>
              <w:numPr>
                <w:ilvl w:val="0"/>
                <w:numId w:val="47"/>
              </w:numPr>
              <w:tabs>
                <w:tab w:val="clear" w:pos="1080"/>
              </w:tabs>
              <w:ind w:left="252" w:hanging="252"/>
              <w:rPr>
                <w:rFonts w:ascii="Arial" w:hAnsi="Arial" w:cs="Arial"/>
                <w:color w:val="000000"/>
                <w:sz w:val="20"/>
              </w:rPr>
            </w:pPr>
            <w:r w:rsidRPr="0084171F">
              <w:rPr>
                <w:rFonts w:ascii="Arial" w:hAnsi="Arial" w:cs="Arial"/>
                <w:color w:val="000000"/>
                <w:sz w:val="20"/>
              </w:rPr>
              <w:t>Actively seeks to implement new approaches and if necessary provide the required time and resource</w:t>
            </w:r>
          </w:p>
          <w:p w14:paraId="4D1465BA" w14:textId="77777777" w:rsidR="003A404B" w:rsidRPr="0084171F" w:rsidRDefault="003A404B" w:rsidP="003A404B">
            <w:pPr>
              <w:numPr>
                <w:ilvl w:val="0"/>
                <w:numId w:val="47"/>
              </w:numPr>
              <w:tabs>
                <w:tab w:val="clear" w:pos="1080"/>
              </w:tabs>
              <w:ind w:left="252" w:hanging="252"/>
              <w:rPr>
                <w:rFonts w:ascii="Arial" w:hAnsi="Arial" w:cs="Arial"/>
                <w:color w:val="000000"/>
                <w:sz w:val="20"/>
              </w:rPr>
            </w:pPr>
            <w:r w:rsidRPr="0084171F">
              <w:rPr>
                <w:rFonts w:ascii="Arial" w:hAnsi="Arial" w:cs="Arial"/>
                <w:color w:val="000000"/>
                <w:sz w:val="20"/>
              </w:rPr>
              <w:t>Develops new applications for existing processes/methods</w:t>
            </w:r>
          </w:p>
          <w:p w14:paraId="228F6671" w14:textId="77777777" w:rsidR="003A404B" w:rsidRPr="0084171F" w:rsidRDefault="003A404B" w:rsidP="003A404B">
            <w:pPr>
              <w:numPr>
                <w:ilvl w:val="0"/>
                <w:numId w:val="47"/>
              </w:numPr>
              <w:tabs>
                <w:tab w:val="clear" w:pos="1080"/>
              </w:tabs>
              <w:ind w:left="252" w:hanging="252"/>
              <w:rPr>
                <w:rFonts w:ascii="Arial" w:hAnsi="Arial" w:cs="Arial"/>
                <w:color w:val="000000"/>
                <w:sz w:val="20"/>
              </w:rPr>
            </w:pPr>
            <w:r w:rsidRPr="0084171F">
              <w:rPr>
                <w:rFonts w:ascii="Arial" w:hAnsi="Arial" w:cs="Arial"/>
                <w:color w:val="000000"/>
                <w:sz w:val="20"/>
              </w:rPr>
              <w:t>Allows time for creativity and values new ideas of team members</w:t>
            </w:r>
          </w:p>
          <w:p w14:paraId="7259B6AB" w14:textId="77777777" w:rsidR="003A404B" w:rsidRPr="0084171F" w:rsidRDefault="003A404B" w:rsidP="003A404B">
            <w:pPr>
              <w:rPr>
                <w:rFonts w:ascii="Arial" w:hAnsi="Arial" w:cs="Arial"/>
                <w:i/>
                <w:sz w:val="20"/>
              </w:rPr>
            </w:pPr>
            <w:r w:rsidRPr="0084171F">
              <w:rPr>
                <w:rFonts w:ascii="Arial" w:hAnsi="Arial" w:cs="Arial"/>
                <w:color w:val="000000"/>
                <w:sz w:val="20"/>
              </w:rPr>
              <w:t>Has a process or system in place to capture new ideas</w:t>
            </w:r>
          </w:p>
        </w:tc>
      </w:tr>
      <w:tr w:rsidR="003A404B" w14:paraId="35945BF2" w14:textId="77777777" w:rsidTr="003A404B">
        <w:trPr>
          <w:trHeight w:val="510"/>
          <w:jc w:val="center"/>
        </w:trPr>
        <w:tc>
          <w:tcPr>
            <w:tcW w:w="732" w:type="dxa"/>
            <w:vAlign w:val="center"/>
          </w:tcPr>
          <w:p w14:paraId="7FDABCE7" w14:textId="77777777" w:rsidR="003A404B" w:rsidRDefault="003A404B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9474" w:type="dxa"/>
          </w:tcPr>
          <w:p w14:paraId="058DD6F1" w14:textId="77777777" w:rsidR="003A404B" w:rsidRPr="003A404B" w:rsidRDefault="003A404B" w:rsidP="007E5151">
            <w:pPr>
              <w:rPr>
                <w:rFonts w:ascii="Arial" w:hAnsi="Arial" w:cs="Arial"/>
                <w:b/>
                <w:i/>
                <w:sz w:val="20"/>
              </w:rPr>
            </w:pPr>
            <w:r w:rsidRPr="003A404B">
              <w:rPr>
                <w:rFonts w:ascii="Arial" w:hAnsi="Arial" w:cs="Arial"/>
                <w:b/>
                <w:i/>
                <w:sz w:val="20"/>
              </w:rPr>
              <w:t>Performance Improvement</w:t>
            </w:r>
          </w:p>
          <w:p w14:paraId="2D7B9A1E" w14:textId="77777777" w:rsidR="003A404B" w:rsidRPr="0084171F" w:rsidRDefault="003A404B" w:rsidP="003A404B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Establishes clear and meaningful performance measures and standards, and communicates them to the team</w:t>
            </w:r>
          </w:p>
          <w:p w14:paraId="79D43E12" w14:textId="77777777" w:rsidR="003A404B" w:rsidRPr="0084171F" w:rsidRDefault="003A404B" w:rsidP="003A404B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Measures “value adding” KPIs ensuring delivery of expectations</w:t>
            </w:r>
          </w:p>
          <w:p w14:paraId="5E5E3C30" w14:textId="77777777" w:rsidR="003A404B" w:rsidRPr="0084171F" w:rsidRDefault="003A404B" w:rsidP="003A404B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Encourages team to “own” performance and to identify areas for improvement</w:t>
            </w:r>
          </w:p>
          <w:p w14:paraId="6037DCD2" w14:textId="77777777" w:rsidR="003A404B" w:rsidRPr="0084171F" w:rsidRDefault="003A404B" w:rsidP="003A404B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Aware of gaps in own knowledge and experience and also of team</w:t>
            </w:r>
          </w:p>
          <w:p w14:paraId="5A1F46E5" w14:textId="77777777" w:rsidR="003A404B" w:rsidRPr="0084171F" w:rsidRDefault="003A404B" w:rsidP="003A404B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Benchmarks performance internally and externally to drive continuous improvement</w:t>
            </w:r>
          </w:p>
          <w:p w14:paraId="7CEF9A87" w14:textId="77777777" w:rsidR="003A404B" w:rsidRPr="0084171F" w:rsidRDefault="003A404B" w:rsidP="003A404B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Encourages cross functional working to maximise efficiency</w:t>
            </w:r>
          </w:p>
          <w:p w14:paraId="0F0816FF" w14:textId="77777777" w:rsidR="003A404B" w:rsidRPr="0084171F" w:rsidRDefault="003A404B" w:rsidP="003A404B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Prioritises effectively for self and team</w:t>
            </w:r>
          </w:p>
          <w:p w14:paraId="4466E21E" w14:textId="77777777" w:rsidR="003A404B" w:rsidRPr="0084171F" w:rsidRDefault="003A404B" w:rsidP="003A404B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Shares best practice willingly</w:t>
            </w:r>
            <w:r w:rsidR="009A7CCA">
              <w:rPr>
                <w:rFonts w:ascii="Arial" w:hAnsi="Arial" w:cs="Arial"/>
                <w:sz w:val="20"/>
              </w:rPr>
              <w:t xml:space="preserve">  </w:t>
            </w:r>
          </w:p>
          <w:p w14:paraId="39FD7C8E" w14:textId="77777777" w:rsidR="003A404B" w:rsidRPr="0084171F" w:rsidRDefault="003A404B" w:rsidP="003A404B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 xml:space="preserve">Utilises feedback to improve performance </w:t>
            </w:r>
          </w:p>
          <w:p w14:paraId="4CA01D64" w14:textId="77777777" w:rsidR="003A404B" w:rsidRPr="0084171F" w:rsidRDefault="003A404B" w:rsidP="003A404B">
            <w:pPr>
              <w:rPr>
                <w:rFonts w:ascii="Arial" w:hAnsi="Arial" w:cs="Arial"/>
                <w:i/>
                <w:sz w:val="20"/>
              </w:rPr>
            </w:pPr>
            <w:r w:rsidRPr="0084171F">
              <w:rPr>
                <w:rFonts w:ascii="Arial" w:hAnsi="Arial" w:cs="Arial"/>
                <w:sz w:val="20"/>
              </w:rPr>
              <w:t>Understands results required and can balance resources to meet these needs</w:t>
            </w:r>
          </w:p>
        </w:tc>
      </w:tr>
      <w:tr w:rsidR="003A404B" w14:paraId="38E9DC83" w14:textId="77777777" w:rsidTr="003A404B">
        <w:trPr>
          <w:trHeight w:val="510"/>
          <w:jc w:val="center"/>
        </w:trPr>
        <w:tc>
          <w:tcPr>
            <w:tcW w:w="732" w:type="dxa"/>
            <w:vAlign w:val="center"/>
          </w:tcPr>
          <w:p w14:paraId="17982BDB" w14:textId="77777777" w:rsidR="003A404B" w:rsidRDefault="003A404B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9474" w:type="dxa"/>
          </w:tcPr>
          <w:p w14:paraId="43D73B56" w14:textId="77777777" w:rsidR="003A404B" w:rsidRPr="00F82B4C" w:rsidRDefault="003A404B" w:rsidP="003A404B">
            <w:pPr>
              <w:rPr>
                <w:rFonts w:ascii="Arial" w:hAnsi="Arial" w:cs="Arial"/>
                <w:sz w:val="20"/>
              </w:rPr>
            </w:pPr>
            <w:r w:rsidRPr="00F82B4C">
              <w:rPr>
                <w:rFonts w:ascii="Arial" w:hAnsi="Arial" w:cs="Arial"/>
                <w:i/>
                <w:sz w:val="20"/>
              </w:rPr>
              <w:t>Delivering Value</w:t>
            </w:r>
            <w:r w:rsidRPr="00F82B4C">
              <w:rPr>
                <w:rFonts w:ascii="Arial" w:hAnsi="Arial" w:cs="Arial"/>
                <w:sz w:val="20"/>
              </w:rPr>
              <w:t xml:space="preserve"> </w:t>
            </w:r>
          </w:p>
          <w:p w14:paraId="330C36B9" w14:textId="77777777" w:rsidR="003A404B" w:rsidRPr="00F82B4C" w:rsidRDefault="003A404B" w:rsidP="003A404B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 w:rsidRPr="00F82B4C">
              <w:rPr>
                <w:rFonts w:ascii="Arial" w:hAnsi="Arial" w:cs="Arial"/>
                <w:sz w:val="20"/>
              </w:rPr>
              <w:t xml:space="preserve">Identifies &amp; eliminates non-value adding activity </w:t>
            </w:r>
          </w:p>
          <w:p w14:paraId="769C20EF" w14:textId="77777777" w:rsidR="003A404B" w:rsidRPr="00F82B4C" w:rsidRDefault="003A404B" w:rsidP="003A404B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 w:rsidRPr="00F82B4C">
              <w:rPr>
                <w:rFonts w:ascii="Arial" w:hAnsi="Arial" w:cs="Arial"/>
                <w:sz w:val="20"/>
              </w:rPr>
              <w:t>Identifies areas of weakness or risk and implements corrective action</w:t>
            </w:r>
          </w:p>
          <w:p w14:paraId="5EA866D6" w14:textId="77777777" w:rsidR="003A404B" w:rsidRPr="00F82B4C" w:rsidRDefault="003A404B" w:rsidP="003A404B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 w:rsidRPr="00F82B4C">
              <w:rPr>
                <w:rFonts w:ascii="Arial" w:hAnsi="Arial" w:cs="Arial"/>
                <w:sz w:val="20"/>
              </w:rPr>
              <w:t xml:space="preserve">Identifies &amp; addresses gaps in own and team knowledge </w:t>
            </w:r>
          </w:p>
          <w:p w14:paraId="7D7DFCE0" w14:textId="77777777" w:rsidR="003A404B" w:rsidRPr="00F82B4C" w:rsidRDefault="003A404B" w:rsidP="003A404B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 w:rsidRPr="00F82B4C">
              <w:rPr>
                <w:rFonts w:ascii="Arial" w:hAnsi="Arial" w:cs="Arial"/>
                <w:sz w:val="20"/>
              </w:rPr>
              <w:t xml:space="preserve">Identifies where value can be added &amp; delivers against it </w:t>
            </w:r>
          </w:p>
          <w:p w14:paraId="655B151C" w14:textId="77777777" w:rsidR="003A404B" w:rsidRPr="00F82B4C" w:rsidRDefault="003A404B" w:rsidP="003A404B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 w:rsidRPr="00F82B4C">
              <w:rPr>
                <w:rFonts w:ascii="Arial" w:hAnsi="Arial" w:cs="Arial"/>
                <w:sz w:val="20"/>
              </w:rPr>
              <w:t xml:space="preserve">Maximises resources to drive results within business constraints (time, money </w:t>
            </w:r>
            <w:r w:rsidR="009A7CCA" w:rsidRPr="00F82B4C">
              <w:rPr>
                <w:rFonts w:ascii="Arial" w:hAnsi="Arial" w:cs="Arial"/>
                <w:sz w:val="20"/>
              </w:rPr>
              <w:t>etc.</w:t>
            </w:r>
            <w:r w:rsidRPr="00F82B4C">
              <w:rPr>
                <w:rFonts w:ascii="Arial" w:hAnsi="Arial" w:cs="Arial"/>
                <w:sz w:val="20"/>
              </w:rPr>
              <w:t>)</w:t>
            </w:r>
          </w:p>
          <w:p w14:paraId="7245B733" w14:textId="77777777" w:rsidR="003A404B" w:rsidRPr="00F82B4C" w:rsidRDefault="003A404B" w:rsidP="003A404B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 w:rsidRPr="00F82B4C">
              <w:rPr>
                <w:rFonts w:ascii="Arial" w:hAnsi="Arial" w:cs="Arial"/>
                <w:sz w:val="20"/>
              </w:rPr>
              <w:t>Shares own learning with others and willingly adopts the best practice of others</w:t>
            </w:r>
          </w:p>
          <w:p w14:paraId="77920C2C" w14:textId="77777777" w:rsidR="003A404B" w:rsidRPr="00F82B4C" w:rsidRDefault="003A404B" w:rsidP="003A404B">
            <w:pPr>
              <w:rPr>
                <w:rFonts w:ascii="Arial" w:hAnsi="Arial" w:cs="Arial"/>
                <w:i/>
                <w:sz w:val="20"/>
              </w:rPr>
            </w:pPr>
            <w:r w:rsidRPr="00F82B4C">
              <w:rPr>
                <w:rFonts w:ascii="Arial" w:hAnsi="Arial" w:cs="Arial"/>
                <w:sz w:val="20"/>
              </w:rPr>
              <w:t>Ensures improvements deliver value to the bottom line</w:t>
            </w:r>
          </w:p>
        </w:tc>
      </w:tr>
    </w:tbl>
    <w:p w14:paraId="7EBD500C" w14:textId="77777777" w:rsidR="00F82B4C" w:rsidRDefault="00F82B4C" w:rsidP="009815BF">
      <w:pPr>
        <w:rPr>
          <w:rFonts w:ascii="Arial" w:hAnsi="Arial" w:cs="Arial"/>
          <w:sz w:val="18"/>
          <w:szCs w:val="18"/>
        </w:rPr>
      </w:pPr>
    </w:p>
    <w:p w14:paraId="3FB4E0FC" w14:textId="77777777" w:rsidR="00F82B4C" w:rsidRDefault="00F82B4C" w:rsidP="009815BF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627999" w14:paraId="2B5C313A" w14:textId="77777777" w:rsidTr="00627999">
        <w:trPr>
          <w:jc w:val="center"/>
        </w:trPr>
        <w:tc>
          <w:tcPr>
            <w:tcW w:w="10206" w:type="dxa"/>
            <w:shd w:val="clear" w:color="auto" w:fill="A6A6A6"/>
          </w:tcPr>
          <w:p w14:paraId="1927EA82" w14:textId="77777777" w:rsidR="00627999" w:rsidRDefault="00B4797C" w:rsidP="00DE4B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Special T</w:t>
            </w:r>
            <w:r w:rsidR="00627999">
              <w:rPr>
                <w:rFonts w:ascii="Arial" w:hAnsi="Arial" w:cs="Arial"/>
                <w:b/>
                <w:sz w:val="18"/>
                <w:szCs w:val="18"/>
              </w:rPr>
              <w:t>asks</w:t>
            </w:r>
          </w:p>
        </w:tc>
      </w:tr>
      <w:tr w:rsidR="00627999" w14:paraId="4F649370" w14:textId="77777777" w:rsidTr="00627999">
        <w:trPr>
          <w:cantSplit/>
          <w:trHeight w:val="657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14:paraId="0AD95A29" w14:textId="77777777" w:rsidR="00F82B4C" w:rsidRPr="00C73BC6" w:rsidRDefault="00A46D07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 cover for holiday and sickness where possible in the absence of another Site Service </w:t>
            </w:r>
            <w:r w:rsidR="00951707">
              <w:rPr>
                <w:rFonts w:ascii="Arial" w:hAnsi="Arial" w:cs="Arial"/>
                <w:sz w:val="18"/>
                <w:szCs w:val="18"/>
              </w:rPr>
              <w:t>Technician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27999" w14:paraId="1D16613D" w14:textId="77777777" w:rsidTr="00627999">
        <w:trPr>
          <w:cantSplit/>
          <w:trHeight w:val="129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0790089" w14:textId="77777777" w:rsidR="00627999" w:rsidRPr="008137CA" w:rsidRDefault="00B4797C" w:rsidP="00DE4B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D</w:t>
            </w:r>
            <w:r w:rsidR="00627999">
              <w:rPr>
                <w:rFonts w:ascii="Arial" w:hAnsi="Arial" w:cs="Arial"/>
                <w:b/>
                <w:sz w:val="18"/>
                <w:szCs w:val="18"/>
              </w:rPr>
              <w:t>uties</w:t>
            </w:r>
          </w:p>
        </w:tc>
      </w:tr>
      <w:tr w:rsidR="00627999" w14:paraId="6A7B4AE7" w14:textId="77777777" w:rsidTr="00627999">
        <w:trPr>
          <w:cantSplit/>
          <w:trHeight w:val="986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7E9D0FFD" w14:textId="77777777" w:rsidR="00627999" w:rsidRPr="007C3E05" w:rsidRDefault="00627999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list of duties is not intended to be exhaustive but gives a general indication of tasks and responsibilities. All employees are expected to work in a flexible manner and acknowledge that tasks not specifically covered in their job description are not excluded.</w:t>
            </w:r>
          </w:p>
        </w:tc>
      </w:tr>
    </w:tbl>
    <w:p w14:paraId="16F572A3" w14:textId="77777777" w:rsidR="00627999" w:rsidRDefault="00627999" w:rsidP="008F17B0">
      <w:pPr>
        <w:rPr>
          <w:rFonts w:ascii="Arial" w:hAnsi="Arial" w:cs="Arial"/>
          <w:sz w:val="18"/>
          <w:szCs w:val="18"/>
        </w:rPr>
      </w:pPr>
    </w:p>
    <w:sectPr w:rsidR="00627999" w:rsidSect="00937E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134" w:left="1440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FD5D" w14:textId="77777777" w:rsidR="00E47330" w:rsidRDefault="00E47330">
      <w:r>
        <w:separator/>
      </w:r>
    </w:p>
  </w:endnote>
  <w:endnote w:type="continuationSeparator" w:id="0">
    <w:p w14:paraId="76DEF547" w14:textId="77777777" w:rsidR="00E47330" w:rsidRDefault="00E4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9911" w14:textId="77777777" w:rsidR="000017FE" w:rsidRDefault="00D4762D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 w:rsidR="000017FE"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end"/>
    </w:r>
  </w:p>
  <w:p w14:paraId="7D3ED120" w14:textId="77777777" w:rsidR="000017FE" w:rsidRDefault="000017FE">
    <w:pPr>
      <w:pStyle w:val="Footer"/>
      <w:ind w:right="360"/>
      <w:rPr>
        <w:sz w:val="23"/>
        <w:szCs w:val="23"/>
      </w:rPr>
    </w:pPr>
  </w:p>
  <w:p w14:paraId="6DE9C26B" w14:textId="77777777" w:rsidR="000017FE" w:rsidRDefault="000017FE">
    <w:pPr>
      <w:rPr>
        <w:sz w:val="23"/>
        <w:szCs w:val="23"/>
      </w:rPr>
    </w:pPr>
  </w:p>
  <w:p w14:paraId="3BD46C98" w14:textId="77777777" w:rsidR="000017FE" w:rsidRDefault="000017FE">
    <w:pPr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87" w:type="dxa"/>
      <w:jc w:val="center"/>
      <w:tblLayout w:type="fixed"/>
      <w:tblLook w:val="04A0" w:firstRow="1" w:lastRow="0" w:firstColumn="1" w:lastColumn="0" w:noHBand="0" w:noVBand="1"/>
    </w:tblPr>
    <w:tblGrid>
      <w:gridCol w:w="3395"/>
      <w:gridCol w:w="3396"/>
      <w:gridCol w:w="3396"/>
    </w:tblGrid>
    <w:tr w:rsidR="006330A7" w:rsidRPr="006330A7" w14:paraId="6A0FB107" w14:textId="77777777" w:rsidTr="006330A7">
      <w:trPr>
        <w:trHeight w:val="283"/>
        <w:jc w:val="center"/>
      </w:trPr>
      <w:tc>
        <w:tcPr>
          <w:tcW w:w="3395" w:type="dxa"/>
          <w:vAlign w:val="center"/>
        </w:tcPr>
        <w:p w14:paraId="24204677" w14:textId="77777777" w:rsidR="006330A7" w:rsidRPr="006330A7" w:rsidRDefault="007B4B50" w:rsidP="006330A7">
          <w:pPr>
            <w:pStyle w:val="Footer"/>
            <w:jc w:val="center"/>
            <w:rPr>
              <w:rFonts w:asciiTheme="minorHAnsi" w:hAnsiTheme="minorHAnsi" w:cstheme="minorHAnsi"/>
              <w:sz w:val="18"/>
            </w:rPr>
          </w:pPr>
          <w:r>
            <w:rPr>
              <w:rFonts w:asciiTheme="minorHAnsi" w:hAnsiTheme="minorHAnsi" w:cstheme="minorHAnsi"/>
              <w:sz w:val="18"/>
            </w:rPr>
            <w:t>HR-S</w:t>
          </w:r>
          <w:r w:rsidR="009815BF">
            <w:rPr>
              <w:rFonts w:asciiTheme="minorHAnsi" w:hAnsiTheme="minorHAnsi" w:cstheme="minorHAnsi"/>
              <w:sz w:val="18"/>
            </w:rPr>
            <w:t>-</w:t>
          </w:r>
        </w:p>
      </w:tc>
      <w:tc>
        <w:tcPr>
          <w:tcW w:w="3396" w:type="dxa"/>
          <w:vAlign w:val="center"/>
        </w:tcPr>
        <w:p w14:paraId="053C1009" w14:textId="77777777" w:rsidR="006330A7" w:rsidRPr="006330A7" w:rsidRDefault="006330A7" w:rsidP="006330A7">
          <w:pPr>
            <w:pStyle w:val="Footer"/>
            <w:jc w:val="center"/>
            <w:rPr>
              <w:rFonts w:asciiTheme="minorHAnsi" w:hAnsiTheme="minorHAnsi" w:cstheme="minorHAnsi"/>
              <w:sz w:val="18"/>
            </w:rPr>
          </w:pPr>
          <w:r w:rsidRPr="006330A7">
            <w:rPr>
              <w:rFonts w:asciiTheme="minorHAnsi" w:hAnsiTheme="minorHAnsi" w:cstheme="minorHAnsi"/>
              <w:sz w:val="18"/>
            </w:rPr>
            <w:t>VERSION 1</w:t>
          </w:r>
        </w:p>
      </w:tc>
      <w:tc>
        <w:tcPr>
          <w:tcW w:w="3396" w:type="dxa"/>
          <w:vAlign w:val="center"/>
        </w:tcPr>
        <w:p w14:paraId="6C3FE3B6" w14:textId="77777777" w:rsidR="006330A7" w:rsidRPr="006330A7" w:rsidRDefault="006330A7" w:rsidP="006330A7">
          <w:pPr>
            <w:pStyle w:val="Footer"/>
            <w:jc w:val="center"/>
            <w:rPr>
              <w:rFonts w:asciiTheme="minorHAnsi" w:hAnsiTheme="minorHAnsi" w:cstheme="minorHAnsi"/>
              <w:sz w:val="18"/>
            </w:rPr>
          </w:pPr>
          <w:r w:rsidRPr="006330A7">
            <w:rPr>
              <w:rFonts w:asciiTheme="minorHAnsi" w:hAnsiTheme="minorHAnsi" w:cstheme="minorHAnsi"/>
              <w:sz w:val="18"/>
            </w:rPr>
            <w:t xml:space="preserve">Page </w: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begin"/>
          </w:r>
          <w:r w:rsidRPr="006330A7">
            <w:rPr>
              <w:rFonts w:asciiTheme="minorHAnsi" w:hAnsiTheme="minorHAnsi" w:cstheme="minorHAnsi"/>
              <w:b/>
              <w:sz w:val="18"/>
            </w:rPr>
            <w:instrText xml:space="preserve"> PAGE  \* Arabic  \* MERGEFORMAT </w:instrTex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separate"/>
          </w:r>
          <w:r w:rsidR="007C7AB4">
            <w:rPr>
              <w:rFonts w:asciiTheme="minorHAnsi" w:hAnsiTheme="minorHAnsi" w:cstheme="minorHAnsi"/>
              <w:b/>
              <w:noProof/>
              <w:sz w:val="18"/>
            </w:rPr>
            <w:t>2</w: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end"/>
          </w:r>
          <w:r w:rsidRPr="006330A7">
            <w:rPr>
              <w:rFonts w:asciiTheme="minorHAnsi" w:hAnsiTheme="minorHAnsi" w:cstheme="minorHAnsi"/>
              <w:sz w:val="18"/>
            </w:rPr>
            <w:t xml:space="preserve"> of </w: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begin"/>
          </w:r>
          <w:r w:rsidRPr="006330A7">
            <w:rPr>
              <w:rFonts w:asciiTheme="minorHAnsi" w:hAnsiTheme="minorHAnsi" w:cstheme="minorHAnsi"/>
              <w:b/>
              <w:sz w:val="18"/>
            </w:rPr>
            <w:instrText xml:space="preserve"> NUMPAGES  \* Arabic  \* MERGEFORMAT </w:instrTex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separate"/>
          </w:r>
          <w:r w:rsidR="007C7AB4">
            <w:rPr>
              <w:rFonts w:asciiTheme="minorHAnsi" w:hAnsiTheme="minorHAnsi" w:cstheme="minorHAnsi"/>
              <w:b/>
              <w:noProof/>
              <w:sz w:val="18"/>
            </w:rPr>
            <w:t>4</w: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end"/>
          </w:r>
        </w:p>
      </w:tc>
    </w:tr>
  </w:tbl>
  <w:p w14:paraId="770759BE" w14:textId="77777777" w:rsidR="006330A7" w:rsidRPr="006330A7" w:rsidRDefault="006330A7" w:rsidP="006330A7">
    <w:pPr>
      <w:pStyle w:val="Foo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533" w:type="pct"/>
      <w:jc w:val="center"/>
      <w:tblLook w:val="04A0" w:firstRow="1" w:lastRow="0" w:firstColumn="1" w:lastColumn="0" w:noHBand="0" w:noVBand="1"/>
    </w:tblPr>
    <w:tblGrid>
      <w:gridCol w:w="1584"/>
      <w:gridCol w:w="3837"/>
      <w:gridCol w:w="2268"/>
      <w:gridCol w:w="1276"/>
      <w:gridCol w:w="1262"/>
    </w:tblGrid>
    <w:tr w:rsidR="00005EBB" w:rsidRPr="00005EBB" w14:paraId="0BF4C669" w14:textId="77777777" w:rsidTr="009741F3">
      <w:trPr>
        <w:trHeight w:val="340"/>
        <w:jc w:val="center"/>
      </w:trPr>
      <w:tc>
        <w:tcPr>
          <w:tcW w:w="774" w:type="pct"/>
          <w:vMerge w:val="restart"/>
        </w:tcPr>
        <w:p w14:paraId="105A20C4" w14:textId="77777777" w:rsidR="00005EBB" w:rsidRPr="00005EBB" w:rsidRDefault="007B4B50" w:rsidP="00140F91">
          <w:pPr>
            <w:spacing w:line="360" w:lineRule="auto"/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</w:pPr>
          <w:r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  <w:t>HR-S</w:t>
          </w:r>
          <w:r w:rsidR="009815BF"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  <w:t>-</w:t>
          </w:r>
        </w:p>
        <w:p w14:paraId="6CA7A916" w14:textId="77777777" w:rsidR="00005EBB" w:rsidRPr="00005EBB" w:rsidRDefault="00521777" w:rsidP="00140F91">
          <w:pPr>
            <w:spacing w:line="360" w:lineRule="auto"/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</w:pPr>
          <w:r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  <w:t xml:space="preserve">Version: </w:t>
          </w:r>
          <w:r w:rsidR="007B4B50"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  <w:t>1</w:t>
          </w:r>
        </w:p>
        <w:p w14:paraId="770E9F6F" w14:textId="77777777" w:rsidR="00005EBB" w:rsidRPr="00005EBB" w:rsidRDefault="00005EBB" w:rsidP="00140F91">
          <w:pPr>
            <w:spacing w:line="360" w:lineRule="auto"/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</w:pPr>
          <w:r w:rsidRPr="00005EBB"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  <w:t>BRC Clause: 1.2</w:t>
          </w:r>
        </w:p>
      </w:tc>
      <w:tc>
        <w:tcPr>
          <w:tcW w:w="1876" w:type="pct"/>
          <w:vAlign w:val="center"/>
        </w:tcPr>
        <w:p w14:paraId="07075BA4" w14:textId="77777777" w:rsidR="00005EBB" w:rsidRPr="00005EBB" w:rsidRDefault="00005EBB" w:rsidP="00140F91">
          <w:pPr>
            <w:jc w:val="center"/>
            <w:rPr>
              <w:rFonts w:asciiTheme="minorHAnsi" w:hAnsiTheme="minorHAnsi" w:cstheme="minorHAnsi"/>
              <w:b/>
              <w:i/>
              <w:sz w:val="16"/>
              <w:szCs w:val="20"/>
            </w:rPr>
          </w:pP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t>AUTHORISATION</w:t>
          </w:r>
        </w:p>
      </w:tc>
      <w:tc>
        <w:tcPr>
          <w:tcW w:w="1109" w:type="pct"/>
          <w:vAlign w:val="center"/>
        </w:tcPr>
        <w:p w14:paraId="40534EDC" w14:textId="77777777" w:rsidR="00005EBB" w:rsidRPr="00005EBB" w:rsidRDefault="00005EBB" w:rsidP="00140F91">
          <w:pPr>
            <w:jc w:val="center"/>
            <w:rPr>
              <w:rFonts w:asciiTheme="minorHAnsi" w:hAnsiTheme="minorHAnsi" w:cstheme="minorHAnsi"/>
              <w:b/>
              <w:sz w:val="16"/>
              <w:szCs w:val="20"/>
            </w:rPr>
          </w:pP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t>SIGNATURE</w:t>
          </w:r>
        </w:p>
      </w:tc>
      <w:tc>
        <w:tcPr>
          <w:tcW w:w="624" w:type="pct"/>
          <w:vAlign w:val="center"/>
        </w:tcPr>
        <w:p w14:paraId="5705352C" w14:textId="77777777" w:rsidR="00005EBB" w:rsidRPr="00005EBB" w:rsidRDefault="00005EBB" w:rsidP="00140F91">
          <w:pPr>
            <w:jc w:val="center"/>
            <w:rPr>
              <w:rFonts w:asciiTheme="minorHAnsi" w:hAnsiTheme="minorHAnsi" w:cstheme="minorHAnsi"/>
              <w:b/>
              <w:sz w:val="16"/>
              <w:szCs w:val="20"/>
            </w:rPr>
          </w:pP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t>DATE</w:t>
          </w:r>
        </w:p>
      </w:tc>
      <w:tc>
        <w:tcPr>
          <w:tcW w:w="617" w:type="pct"/>
          <w:vMerge w:val="restart"/>
          <w:vAlign w:val="center"/>
        </w:tcPr>
        <w:p w14:paraId="7DD5BE5C" w14:textId="77777777" w:rsidR="00005EBB" w:rsidRPr="00005EBB" w:rsidRDefault="00005EBB" w:rsidP="00005EBB">
          <w:pPr>
            <w:jc w:val="center"/>
            <w:rPr>
              <w:rFonts w:asciiTheme="minorHAnsi" w:hAnsiTheme="minorHAnsi" w:cstheme="minorHAnsi"/>
              <w:b/>
              <w:sz w:val="16"/>
              <w:szCs w:val="20"/>
            </w:rPr>
          </w:pP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t xml:space="preserve">Page </w: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begin"/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instrText xml:space="preserve"> PAGE  \* Arabic  \* MERGEFORMAT </w:instrTex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separate"/>
          </w:r>
          <w:r w:rsidR="007C7AB4">
            <w:rPr>
              <w:rFonts w:asciiTheme="minorHAnsi" w:hAnsiTheme="minorHAnsi" w:cstheme="minorHAnsi"/>
              <w:b/>
              <w:noProof/>
              <w:sz w:val="16"/>
              <w:szCs w:val="20"/>
            </w:rPr>
            <w:t>1</w: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end"/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t xml:space="preserve"> of </w: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begin"/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instrText xml:space="preserve"> NUMPAGES  \* Arabic  \* MERGEFORMAT </w:instrTex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separate"/>
          </w:r>
          <w:r w:rsidR="007C7AB4">
            <w:rPr>
              <w:rFonts w:asciiTheme="minorHAnsi" w:hAnsiTheme="minorHAnsi" w:cstheme="minorHAnsi"/>
              <w:b/>
              <w:noProof/>
              <w:sz w:val="16"/>
              <w:szCs w:val="20"/>
            </w:rPr>
            <w:t>4</w: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end"/>
          </w:r>
        </w:p>
      </w:tc>
    </w:tr>
    <w:tr w:rsidR="009741F3" w:rsidRPr="00005EBB" w14:paraId="7E077451" w14:textId="77777777" w:rsidTr="009741F3">
      <w:trPr>
        <w:trHeight w:val="340"/>
        <w:jc w:val="center"/>
      </w:trPr>
      <w:tc>
        <w:tcPr>
          <w:tcW w:w="774" w:type="pct"/>
          <w:vMerge/>
        </w:tcPr>
        <w:p w14:paraId="486C6EB4" w14:textId="77777777" w:rsidR="009741F3" w:rsidRPr="00005EBB" w:rsidRDefault="009741F3" w:rsidP="00140F91">
          <w:pPr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1876" w:type="pct"/>
          <w:vAlign w:val="center"/>
        </w:tcPr>
        <w:p w14:paraId="02DFD0F4" w14:textId="444EBFD7" w:rsidR="009741F3" w:rsidRPr="009741F3" w:rsidRDefault="009741F3" w:rsidP="00521777">
          <w:pPr>
            <w:rPr>
              <w:rFonts w:asciiTheme="minorHAnsi" w:hAnsiTheme="minorHAnsi" w:cstheme="minorHAnsi"/>
              <w:sz w:val="16"/>
              <w:szCs w:val="16"/>
            </w:rPr>
          </w:pPr>
          <w:r w:rsidRPr="009741F3">
            <w:rPr>
              <w:rFonts w:asciiTheme="minorHAnsi" w:hAnsiTheme="minorHAnsi" w:cstheme="minorHAnsi"/>
              <w:sz w:val="16"/>
              <w:szCs w:val="16"/>
            </w:rPr>
            <w:t xml:space="preserve">WRITER: </w:t>
          </w:r>
          <w:r w:rsidR="0095490C">
            <w:rPr>
              <w:rFonts w:asciiTheme="minorHAnsi" w:hAnsiTheme="minorHAnsi" w:cstheme="minorHAnsi"/>
              <w:sz w:val="16"/>
              <w:szCs w:val="16"/>
            </w:rPr>
            <w:t xml:space="preserve"> Michael Stephenson</w:t>
          </w:r>
        </w:p>
      </w:tc>
      <w:tc>
        <w:tcPr>
          <w:tcW w:w="1109" w:type="pct"/>
          <w:vAlign w:val="center"/>
        </w:tcPr>
        <w:p w14:paraId="5F5FC0C9" w14:textId="77777777" w:rsidR="009741F3" w:rsidRPr="00005EBB" w:rsidRDefault="009741F3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624" w:type="pct"/>
          <w:vAlign w:val="center"/>
        </w:tcPr>
        <w:p w14:paraId="7773B5F0" w14:textId="77777777" w:rsidR="009741F3" w:rsidRPr="00005EBB" w:rsidRDefault="009741F3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617" w:type="pct"/>
          <w:vMerge/>
        </w:tcPr>
        <w:p w14:paraId="2D179DA4" w14:textId="77777777" w:rsidR="009741F3" w:rsidRPr="00005EBB" w:rsidRDefault="009741F3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</w:tr>
    <w:tr w:rsidR="00005EBB" w:rsidRPr="00005EBB" w14:paraId="6EA4834F" w14:textId="77777777" w:rsidTr="009741F3">
      <w:trPr>
        <w:trHeight w:val="340"/>
        <w:jc w:val="center"/>
      </w:trPr>
      <w:tc>
        <w:tcPr>
          <w:tcW w:w="774" w:type="pct"/>
          <w:vMerge/>
        </w:tcPr>
        <w:p w14:paraId="7F063C29" w14:textId="77777777" w:rsidR="00005EBB" w:rsidRPr="00005EBB" w:rsidRDefault="00005EBB" w:rsidP="00140F91">
          <w:pPr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1876" w:type="pct"/>
          <w:vAlign w:val="center"/>
        </w:tcPr>
        <w:p w14:paraId="2D3EF119" w14:textId="77777777" w:rsidR="00005EBB" w:rsidRPr="00005EBB" w:rsidRDefault="009F5FDA" w:rsidP="00521777">
          <w:pPr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Theme="minorHAnsi" w:hAnsiTheme="minorHAnsi" w:cstheme="minorHAnsi"/>
              <w:sz w:val="16"/>
              <w:szCs w:val="20"/>
            </w:rPr>
            <w:t>VERIFIER</w:t>
          </w:r>
          <w:r w:rsidR="00005EBB" w:rsidRPr="00005EBB">
            <w:rPr>
              <w:rFonts w:asciiTheme="minorHAnsi" w:hAnsiTheme="minorHAnsi" w:cstheme="minorHAnsi"/>
              <w:sz w:val="16"/>
              <w:szCs w:val="20"/>
            </w:rPr>
            <w:t xml:space="preserve">: </w:t>
          </w:r>
        </w:p>
      </w:tc>
      <w:tc>
        <w:tcPr>
          <w:tcW w:w="1109" w:type="pct"/>
          <w:vAlign w:val="center"/>
        </w:tcPr>
        <w:p w14:paraId="62B41DD4" w14:textId="77777777" w:rsidR="00005EBB" w:rsidRPr="00005EBB" w:rsidRDefault="00005EBB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624" w:type="pct"/>
          <w:vAlign w:val="center"/>
        </w:tcPr>
        <w:p w14:paraId="32E92E60" w14:textId="77777777" w:rsidR="00005EBB" w:rsidRPr="00005EBB" w:rsidRDefault="00005EBB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617" w:type="pct"/>
          <w:vMerge/>
        </w:tcPr>
        <w:p w14:paraId="36A4E2FB" w14:textId="77777777" w:rsidR="00005EBB" w:rsidRPr="00005EBB" w:rsidRDefault="00005EBB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</w:tr>
    <w:tr w:rsidR="00005EBB" w:rsidRPr="00005EBB" w14:paraId="5AA38CEF" w14:textId="77777777" w:rsidTr="009741F3">
      <w:trPr>
        <w:trHeight w:val="340"/>
        <w:jc w:val="center"/>
      </w:trPr>
      <w:tc>
        <w:tcPr>
          <w:tcW w:w="774" w:type="pct"/>
          <w:vMerge/>
        </w:tcPr>
        <w:p w14:paraId="384E5C85" w14:textId="77777777" w:rsidR="00005EBB" w:rsidRPr="00005EBB" w:rsidRDefault="00005EBB" w:rsidP="00140F91">
          <w:pPr>
            <w:rPr>
              <w:rFonts w:asciiTheme="minorHAnsi" w:hAnsiTheme="minorHAnsi" w:cstheme="minorHAnsi"/>
              <w:sz w:val="16"/>
            </w:rPr>
          </w:pPr>
        </w:p>
      </w:tc>
      <w:tc>
        <w:tcPr>
          <w:tcW w:w="1876" w:type="pct"/>
          <w:vAlign w:val="center"/>
        </w:tcPr>
        <w:p w14:paraId="314026AB" w14:textId="77777777" w:rsidR="00005EBB" w:rsidRPr="00005EBB" w:rsidRDefault="00005EBB" w:rsidP="00140F91">
          <w:pPr>
            <w:rPr>
              <w:rFonts w:asciiTheme="minorHAnsi" w:hAnsiTheme="minorHAnsi" w:cstheme="minorHAnsi"/>
              <w:sz w:val="16"/>
              <w:szCs w:val="20"/>
            </w:rPr>
          </w:pPr>
          <w:r w:rsidRPr="00005EBB">
            <w:rPr>
              <w:rFonts w:asciiTheme="minorHAnsi" w:hAnsiTheme="minorHAnsi" w:cstheme="minorHAnsi"/>
              <w:sz w:val="16"/>
              <w:szCs w:val="20"/>
            </w:rPr>
            <w:t xml:space="preserve">VALIDATOR: </w:t>
          </w:r>
        </w:p>
      </w:tc>
      <w:tc>
        <w:tcPr>
          <w:tcW w:w="1109" w:type="pct"/>
          <w:vAlign w:val="center"/>
        </w:tcPr>
        <w:p w14:paraId="05184B7C" w14:textId="77777777" w:rsidR="00005EBB" w:rsidRPr="00005EBB" w:rsidRDefault="00005EBB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624" w:type="pct"/>
          <w:vAlign w:val="center"/>
        </w:tcPr>
        <w:p w14:paraId="101493F7" w14:textId="77777777" w:rsidR="00005EBB" w:rsidRPr="00005EBB" w:rsidRDefault="00005EBB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617" w:type="pct"/>
          <w:vMerge/>
        </w:tcPr>
        <w:p w14:paraId="007D1BE3" w14:textId="77777777" w:rsidR="00005EBB" w:rsidRPr="00005EBB" w:rsidRDefault="00005EBB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</w:tr>
  </w:tbl>
  <w:p w14:paraId="4F6292E1" w14:textId="77777777" w:rsidR="00137C4E" w:rsidRDefault="0013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EEB1" w14:textId="77777777" w:rsidR="00E47330" w:rsidRDefault="00E47330">
      <w:r>
        <w:separator/>
      </w:r>
    </w:p>
  </w:footnote>
  <w:footnote w:type="continuationSeparator" w:id="0">
    <w:p w14:paraId="66A22897" w14:textId="77777777" w:rsidR="00E47330" w:rsidRDefault="00E4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78FA" w14:textId="77777777" w:rsidR="000017FE" w:rsidRDefault="000017FE">
    <w:pPr>
      <w:rPr>
        <w:sz w:val="23"/>
        <w:szCs w:val="23"/>
      </w:rPr>
    </w:pPr>
  </w:p>
  <w:p w14:paraId="3E9DF818" w14:textId="77777777" w:rsidR="000017FE" w:rsidRDefault="000017FE">
    <w:pPr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7" w:type="dxa"/>
      <w:jc w:val="center"/>
      <w:tblLook w:val="04A0" w:firstRow="1" w:lastRow="0" w:firstColumn="1" w:lastColumn="0" w:noHBand="0" w:noVBand="1"/>
    </w:tblPr>
    <w:tblGrid>
      <w:gridCol w:w="3737"/>
      <w:gridCol w:w="6330"/>
    </w:tblGrid>
    <w:tr w:rsidR="00484F39" w14:paraId="1A904C31" w14:textId="77777777" w:rsidTr="00841F8A">
      <w:trPr>
        <w:trHeight w:val="1247"/>
        <w:jc w:val="center"/>
      </w:trPr>
      <w:tc>
        <w:tcPr>
          <w:tcW w:w="3737" w:type="dxa"/>
          <w:vAlign w:val="center"/>
        </w:tcPr>
        <w:p w14:paraId="3455340B" w14:textId="77777777" w:rsidR="00484F39" w:rsidRDefault="00613DF1" w:rsidP="00841F8A">
          <w:pPr>
            <w:pStyle w:val="Header"/>
            <w:tabs>
              <w:tab w:val="left" w:pos="426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419073E" wp14:editId="5F37B5A8">
                <wp:extent cx="1665224" cy="590550"/>
                <wp:effectExtent l="0" t="0" r="0" b="0"/>
                <wp:docPr id="11" name="Pictu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69D4F1-0193-458B-97E1-2DF75E0336A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BC69D4F1-0193-458B-97E1-2DF75E0336A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647" cy="593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964A7">
            <w:tab/>
          </w:r>
        </w:p>
      </w:tc>
      <w:tc>
        <w:tcPr>
          <w:tcW w:w="6330" w:type="dxa"/>
          <w:vAlign w:val="center"/>
        </w:tcPr>
        <w:p w14:paraId="43BA58AC" w14:textId="77777777" w:rsidR="00484F39" w:rsidRPr="007B4B50" w:rsidRDefault="00484F39" w:rsidP="00841F8A">
          <w:pPr>
            <w:pStyle w:val="Header"/>
            <w:jc w:val="center"/>
            <w:rPr>
              <w:rFonts w:ascii="Arial" w:hAnsi="Arial" w:cs="Arial"/>
              <w:b/>
              <w:sz w:val="32"/>
              <w:szCs w:val="28"/>
            </w:rPr>
          </w:pPr>
          <w:r w:rsidRPr="007B4B50">
            <w:rPr>
              <w:rFonts w:ascii="Arial" w:hAnsi="Arial" w:cs="Arial"/>
              <w:b/>
              <w:sz w:val="32"/>
              <w:szCs w:val="28"/>
            </w:rPr>
            <w:t xml:space="preserve">JOB </w:t>
          </w:r>
        </w:p>
        <w:p w14:paraId="5EE88DAF" w14:textId="77777777" w:rsidR="00484F39" w:rsidRPr="00005EBB" w:rsidRDefault="00484F39" w:rsidP="00841F8A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B4B50">
            <w:rPr>
              <w:rFonts w:ascii="Arial" w:hAnsi="Arial" w:cs="Arial"/>
              <w:b/>
              <w:sz w:val="32"/>
              <w:szCs w:val="28"/>
            </w:rPr>
            <w:t>DESCRIPTION</w:t>
          </w:r>
        </w:p>
      </w:tc>
    </w:tr>
  </w:tbl>
  <w:p w14:paraId="2CC7B092" w14:textId="77777777" w:rsidR="000017FE" w:rsidRPr="00BF0AF7" w:rsidRDefault="00B964A7" w:rsidP="00BF0AF7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7" w:type="dxa"/>
      <w:jc w:val="center"/>
      <w:tblLook w:val="04A0" w:firstRow="1" w:lastRow="0" w:firstColumn="1" w:lastColumn="0" w:noHBand="0" w:noVBand="1"/>
    </w:tblPr>
    <w:tblGrid>
      <w:gridCol w:w="3737"/>
      <w:gridCol w:w="6330"/>
    </w:tblGrid>
    <w:tr w:rsidR="007B4B50" w14:paraId="68C3591F" w14:textId="77777777" w:rsidTr="006F13E1">
      <w:trPr>
        <w:trHeight w:val="1247"/>
        <w:jc w:val="center"/>
      </w:trPr>
      <w:tc>
        <w:tcPr>
          <w:tcW w:w="3737" w:type="dxa"/>
          <w:vAlign w:val="center"/>
        </w:tcPr>
        <w:p w14:paraId="685D06FD" w14:textId="77777777" w:rsidR="007B4B50" w:rsidRDefault="006F13E1" w:rsidP="00937EA2">
          <w:pPr>
            <w:pStyle w:val="Header"/>
            <w:tabs>
              <w:tab w:val="left" w:pos="426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740C997" wp14:editId="0B82A4B6">
                <wp:extent cx="1665224" cy="590550"/>
                <wp:effectExtent l="0" t="0" r="0" b="0"/>
                <wp:docPr id="5" name="Pictu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69D4F1-0193-458B-97E1-2DF75E0336A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BC69D4F1-0193-458B-97E1-2DF75E0336A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647" cy="593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0" w:type="dxa"/>
          <w:vAlign w:val="center"/>
        </w:tcPr>
        <w:p w14:paraId="53E1F425" w14:textId="77777777" w:rsidR="007B4B50" w:rsidRPr="007B4B50" w:rsidRDefault="007B4B50" w:rsidP="007B4B50">
          <w:pPr>
            <w:pStyle w:val="Header"/>
            <w:jc w:val="center"/>
            <w:rPr>
              <w:rFonts w:ascii="Arial" w:hAnsi="Arial" w:cs="Arial"/>
              <w:b/>
              <w:sz w:val="32"/>
              <w:szCs w:val="28"/>
            </w:rPr>
          </w:pPr>
          <w:r w:rsidRPr="007B4B50">
            <w:rPr>
              <w:rFonts w:ascii="Arial" w:hAnsi="Arial" w:cs="Arial"/>
              <w:b/>
              <w:sz w:val="32"/>
              <w:szCs w:val="28"/>
            </w:rPr>
            <w:t xml:space="preserve">JOB </w:t>
          </w:r>
        </w:p>
        <w:p w14:paraId="1E602049" w14:textId="77777777" w:rsidR="007B4B50" w:rsidRPr="00005EBB" w:rsidRDefault="007B4B50" w:rsidP="007B4B50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B4B50">
            <w:rPr>
              <w:rFonts w:ascii="Arial" w:hAnsi="Arial" w:cs="Arial"/>
              <w:b/>
              <w:sz w:val="32"/>
              <w:szCs w:val="28"/>
            </w:rPr>
            <w:t>DESCRIPTION</w:t>
          </w:r>
        </w:p>
      </w:tc>
    </w:tr>
  </w:tbl>
  <w:p w14:paraId="293EFAD7" w14:textId="77777777" w:rsidR="00005EBB" w:rsidRPr="00AD383D" w:rsidRDefault="00005EBB" w:rsidP="00937EA2">
    <w:pPr>
      <w:pStyle w:val="Header"/>
      <w:tabs>
        <w:tab w:val="left" w:pos="426"/>
      </w:tabs>
      <w:jc w:val="right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F00"/>
    <w:multiLevelType w:val="hybridMultilevel"/>
    <w:tmpl w:val="2A50AA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4A8A"/>
    <w:multiLevelType w:val="hybridMultilevel"/>
    <w:tmpl w:val="C1FEC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3FF"/>
    <w:multiLevelType w:val="hybridMultilevel"/>
    <w:tmpl w:val="91D4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F56D7"/>
    <w:multiLevelType w:val="hybridMultilevel"/>
    <w:tmpl w:val="2424E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62C62"/>
    <w:multiLevelType w:val="hybridMultilevel"/>
    <w:tmpl w:val="DD86E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F7576"/>
    <w:multiLevelType w:val="hybridMultilevel"/>
    <w:tmpl w:val="FD66E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1643"/>
    <w:multiLevelType w:val="hybridMultilevel"/>
    <w:tmpl w:val="9720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749DA"/>
    <w:multiLevelType w:val="hybridMultilevel"/>
    <w:tmpl w:val="A85C4B6E"/>
    <w:lvl w:ilvl="0" w:tplc="6B90020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32DA3"/>
    <w:multiLevelType w:val="hybridMultilevel"/>
    <w:tmpl w:val="21507B20"/>
    <w:lvl w:ilvl="0" w:tplc="36607634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62332"/>
    <w:multiLevelType w:val="hybridMultilevel"/>
    <w:tmpl w:val="BCD830BA"/>
    <w:lvl w:ilvl="0" w:tplc="1B6AF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413FA"/>
    <w:multiLevelType w:val="hybridMultilevel"/>
    <w:tmpl w:val="41D4B6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42EB0"/>
    <w:multiLevelType w:val="hybridMultilevel"/>
    <w:tmpl w:val="980CA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E2144"/>
    <w:multiLevelType w:val="hybridMultilevel"/>
    <w:tmpl w:val="DEA4DB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9F585C"/>
    <w:multiLevelType w:val="hybridMultilevel"/>
    <w:tmpl w:val="19D0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40B82"/>
    <w:multiLevelType w:val="hybridMultilevel"/>
    <w:tmpl w:val="55122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7545D"/>
    <w:multiLevelType w:val="hybridMultilevel"/>
    <w:tmpl w:val="F8E6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20EE1"/>
    <w:multiLevelType w:val="hybridMultilevel"/>
    <w:tmpl w:val="1B46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B7DE3"/>
    <w:multiLevelType w:val="hybridMultilevel"/>
    <w:tmpl w:val="8A705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53D0F"/>
    <w:multiLevelType w:val="hybridMultilevel"/>
    <w:tmpl w:val="AA0046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C130A2"/>
    <w:multiLevelType w:val="hybridMultilevel"/>
    <w:tmpl w:val="B29E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3598B"/>
    <w:multiLevelType w:val="hybridMultilevel"/>
    <w:tmpl w:val="F3EC4E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5E11E9"/>
    <w:multiLevelType w:val="hybridMultilevel"/>
    <w:tmpl w:val="213669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C00663"/>
    <w:multiLevelType w:val="hybridMultilevel"/>
    <w:tmpl w:val="2AE86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292"/>
    <w:multiLevelType w:val="hybridMultilevel"/>
    <w:tmpl w:val="C6DA1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F584A"/>
    <w:multiLevelType w:val="hybridMultilevel"/>
    <w:tmpl w:val="9A287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97664"/>
    <w:multiLevelType w:val="hybridMultilevel"/>
    <w:tmpl w:val="7A569C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C4267A"/>
    <w:multiLevelType w:val="hybridMultilevel"/>
    <w:tmpl w:val="362EE240"/>
    <w:lvl w:ilvl="0" w:tplc="1B6AF8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E0"/>
    <w:multiLevelType w:val="hybridMultilevel"/>
    <w:tmpl w:val="0CF8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A53FF"/>
    <w:multiLevelType w:val="hybridMultilevel"/>
    <w:tmpl w:val="9A287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875E5"/>
    <w:multiLevelType w:val="hybridMultilevel"/>
    <w:tmpl w:val="6A3C16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BE3552"/>
    <w:multiLevelType w:val="hybridMultilevel"/>
    <w:tmpl w:val="824C3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C2C7A"/>
    <w:multiLevelType w:val="hybridMultilevel"/>
    <w:tmpl w:val="1180D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D6DEA"/>
    <w:multiLevelType w:val="hybridMultilevel"/>
    <w:tmpl w:val="2BDE652C"/>
    <w:lvl w:ilvl="0" w:tplc="91BA302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C34BAF"/>
    <w:multiLevelType w:val="hybridMultilevel"/>
    <w:tmpl w:val="69A450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C10913"/>
    <w:multiLevelType w:val="hybridMultilevel"/>
    <w:tmpl w:val="AF4A34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2D3FB6"/>
    <w:multiLevelType w:val="hybridMultilevel"/>
    <w:tmpl w:val="BA7243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4605CF"/>
    <w:multiLevelType w:val="hybridMultilevel"/>
    <w:tmpl w:val="CA6C0D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536D25"/>
    <w:multiLevelType w:val="hybridMultilevel"/>
    <w:tmpl w:val="F5126C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9F1AD6"/>
    <w:multiLevelType w:val="hybridMultilevel"/>
    <w:tmpl w:val="D79C21FC"/>
    <w:lvl w:ilvl="0" w:tplc="1E54EA3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645D1"/>
    <w:multiLevelType w:val="hybridMultilevel"/>
    <w:tmpl w:val="3084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96161"/>
    <w:multiLevelType w:val="hybridMultilevel"/>
    <w:tmpl w:val="470C0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806CC"/>
    <w:multiLevelType w:val="hybridMultilevel"/>
    <w:tmpl w:val="99DE4C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2422F3"/>
    <w:multiLevelType w:val="hybridMultilevel"/>
    <w:tmpl w:val="19449E14"/>
    <w:lvl w:ilvl="0" w:tplc="36607634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2C3FC6"/>
    <w:multiLevelType w:val="hybridMultilevel"/>
    <w:tmpl w:val="A292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859EC"/>
    <w:multiLevelType w:val="multilevel"/>
    <w:tmpl w:val="42B0DBBE"/>
    <w:lvl w:ilvl="0">
      <w:start w:val="1"/>
      <w:numFmt w:val="bullet"/>
      <w:lvlText w:val="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45" w15:restartNumberingAfterBreak="0">
    <w:nsid w:val="74E005D7"/>
    <w:multiLevelType w:val="hybridMultilevel"/>
    <w:tmpl w:val="689CA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3169C"/>
    <w:multiLevelType w:val="multilevel"/>
    <w:tmpl w:val="42B0DBBE"/>
    <w:lvl w:ilvl="0">
      <w:start w:val="1"/>
      <w:numFmt w:val="bullet"/>
      <w:lvlText w:val="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47" w15:restartNumberingAfterBreak="0">
    <w:nsid w:val="78AE75C2"/>
    <w:multiLevelType w:val="hybridMultilevel"/>
    <w:tmpl w:val="E5AC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B6D4F"/>
    <w:multiLevelType w:val="hybridMultilevel"/>
    <w:tmpl w:val="5E263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88187">
    <w:abstractNumId w:val="26"/>
  </w:num>
  <w:num w:numId="2" w16cid:durableId="343559872">
    <w:abstractNumId w:val="30"/>
  </w:num>
  <w:num w:numId="3" w16cid:durableId="996880817">
    <w:abstractNumId w:val="5"/>
  </w:num>
  <w:num w:numId="4" w16cid:durableId="292831828">
    <w:abstractNumId w:val="42"/>
  </w:num>
  <w:num w:numId="5" w16cid:durableId="1663309279">
    <w:abstractNumId w:val="8"/>
  </w:num>
  <w:num w:numId="6" w16cid:durableId="820080216">
    <w:abstractNumId w:val="40"/>
  </w:num>
  <w:num w:numId="7" w16cid:durableId="818880647">
    <w:abstractNumId w:val="27"/>
  </w:num>
  <w:num w:numId="8" w16cid:durableId="2011982872">
    <w:abstractNumId w:val="22"/>
  </w:num>
  <w:num w:numId="9" w16cid:durableId="1067193544">
    <w:abstractNumId w:val="14"/>
  </w:num>
  <w:num w:numId="10" w16cid:durableId="1500119267">
    <w:abstractNumId w:val="32"/>
  </w:num>
  <w:num w:numId="11" w16cid:durableId="1986808851">
    <w:abstractNumId w:val="11"/>
  </w:num>
  <w:num w:numId="12" w16cid:durableId="2115859531">
    <w:abstractNumId w:val="46"/>
  </w:num>
  <w:num w:numId="13" w16cid:durableId="1537540931">
    <w:abstractNumId w:val="4"/>
  </w:num>
  <w:num w:numId="14" w16cid:durableId="399521800">
    <w:abstractNumId w:val="44"/>
  </w:num>
  <w:num w:numId="15" w16cid:durableId="1690448112">
    <w:abstractNumId w:val="28"/>
  </w:num>
  <w:num w:numId="16" w16cid:durableId="2130854188">
    <w:abstractNumId w:val="24"/>
  </w:num>
  <w:num w:numId="17" w16cid:durableId="1185906071">
    <w:abstractNumId w:val="43"/>
  </w:num>
  <w:num w:numId="18" w16cid:durableId="902329609">
    <w:abstractNumId w:val="19"/>
  </w:num>
  <w:num w:numId="19" w16cid:durableId="2121559186">
    <w:abstractNumId w:val="15"/>
  </w:num>
  <w:num w:numId="20" w16cid:durableId="1954827542">
    <w:abstractNumId w:val="6"/>
  </w:num>
  <w:num w:numId="21" w16cid:durableId="566847024">
    <w:abstractNumId w:val="3"/>
  </w:num>
  <w:num w:numId="22" w16cid:durableId="865679167">
    <w:abstractNumId w:val="31"/>
  </w:num>
  <w:num w:numId="23" w16cid:durableId="123810718">
    <w:abstractNumId w:val="45"/>
  </w:num>
  <w:num w:numId="24" w16cid:durableId="783307827">
    <w:abstractNumId w:val="48"/>
  </w:num>
  <w:num w:numId="25" w16cid:durableId="2129926981">
    <w:abstractNumId w:val="1"/>
  </w:num>
  <w:num w:numId="26" w16cid:durableId="1329602170">
    <w:abstractNumId w:val="16"/>
  </w:num>
  <w:num w:numId="27" w16cid:durableId="373819557">
    <w:abstractNumId w:val="39"/>
  </w:num>
  <w:num w:numId="28" w16cid:durableId="369187779">
    <w:abstractNumId w:val="2"/>
  </w:num>
  <w:num w:numId="29" w16cid:durableId="1864392774">
    <w:abstractNumId w:val="7"/>
  </w:num>
  <w:num w:numId="30" w16cid:durableId="1814910579">
    <w:abstractNumId w:val="17"/>
  </w:num>
  <w:num w:numId="31" w16cid:durableId="1979217011">
    <w:abstractNumId w:val="23"/>
  </w:num>
  <w:num w:numId="32" w16cid:durableId="2087024671">
    <w:abstractNumId w:val="13"/>
  </w:num>
  <w:num w:numId="33" w16cid:durableId="1448425156">
    <w:abstractNumId w:val="47"/>
  </w:num>
  <w:num w:numId="34" w16cid:durableId="412628847">
    <w:abstractNumId w:val="36"/>
  </w:num>
  <w:num w:numId="35" w16cid:durableId="603420147">
    <w:abstractNumId w:val="20"/>
  </w:num>
  <w:num w:numId="36" w16cid:durableId="701520939">
    <w:abstractNumId w:val="38"/>
  </w:num>
  <w:num w:numId="37" w16cid:durableId="1596286963">
    <w:abstractNumId w:val="9"/>
  </w:num>
  <w:num w:numId="38" w16cid:durableId="738556318">
    <w:abstractNumId w:val="0"/>
  </w:num>
  <w:num w:numId="39" w16cid:durableId="1722486186">
    <w:abstractNumId w:val="10"/>
  </w:num>
  <w:num w:numId="40" w16cid:durableId="977880839">
    <w:abstractNumId w:val="37"/>
  </w:num>
  <w:num w:numId="41" w16cid:durableId="1356884785">
    <w:abstractNumId w:val="25"/>
  </w:num>
  <w:num w:numId="42" w16cid:durableId="1225948135">
    <w:abstractNumId w:val="12"/>
  </w:num>
  <w:num w:numId="43" w16cid:durableId="741947965">
    <w:abstractNumId w:val="33"/>
  </w:num>
  <w:num w:numId="44" w16cid:durableId="1184199704">
    <w:abstractNumId w:val="35"/>
  </w:num>
  <w:num w:numId="45" w16cid:durableId="977959494">
    <w:abstractNumId w:val="34"/>
  </w:num>
  <w:num w:numId="46" w16cid:durableId="1905675757">
    <w:abstractNumId w:val="41"/>
  </w:num>
  <w:num w:numId="47" w16cid:durableId="245498856">
    <w:abstractNumId w:val="29"/>
  </w:num>
  <w:num w:numId="48" w16cid:durableId="470253375">
    <w:abstractNumId w:val="21"/>
  </w:num>
  <w:num w:numId="49" w16cid:durableId="17148905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FEF"/>
    <w:rsid w:val="000017FE"/>
    <w:rsid w:val="000059CE"/>
    <w:rsid w:val="00005EBB"/>
    <w:rsid w:val="000315DF"/>
    <w:rsid w:val="00045F48"/>
    <w:rsid w:val="00061316"/>
    <w:rsid w:val="00077CE1"/>
    <w:rsid w:val="000902A1"/>
    <w:rsid w:val="000A0424"/>
    <w:rsid w:val="000B0E31"/>
    <w:rsid w:val="000B22A2"/>
    <w:rsid w:val="000B43C7"/>
    <w:rsid w:val="000C1904"/>
    <w:rsid w:val="00105102"/>
    <w:rsid w:val="00107A9C"/>
    <w:rsid w:val="00116D4E"/>
    <w:rsid w:val="0012672C"/>
    <w:rsid w:val="00136CE1"/>
    <w:rsid w:val="00137C4E"/>
    <w:rsid w:val="0014739A"/>
    <w:rsid w:val="00147D52"/>
    <w:rsid w:val="001740A2"/>
    <w:rsid w:val="001A23BC"/>
    <w:rsid w:val="001B4203"/>
    <w:rsid w:val="001B73A3"/>
    <w:rsid w:val="001C65D9"/>
    <w:rsid w:val="001E618B"/>
    <w:rsid w:val="001F0FD2"/>
    <w:rsid w:val="001F18B3"/>
    <w:rsid w:val="001F6907"/>
    <w:rsid w:val="00210B5A"/>
    <w:rsid w:val="00225A76"/>
    <w:rsid w:val="00251950"/>
    <w:rsid w:val="002A080E"/>
    <w:rsid w:val="002B5306"/>
    <w:rsid w:val="002C46B8"/>
    <w:rsid w:val="002C4B83"/>
    <w:rsid w:val="002D5804"/>
    <w:rsid w:val="002F7D9F"/>
    <w:rsid w:val="00333136"/>
    <w:rsid w:val="00342BE0"/>
    <w:rsid w:val="00351C0F"/>
    <w:rsid w:val="0035744B"/>
    <w:rsid w:val="00373E89"/>
    <w:rsid w:val="003820F4"/>
    <w:rsid w:val="003A404B"/>
    <w:rsid w:val="003B5676"/>
    <w:rsid w:val="003C3051"/>
    <w:rsid w:val="003E0406"/>
    <w:rsid w:val="00405903"/>
    <w:rsid w:val="00412D00"/>
    <w:rsid w:val="00414649"/>
    <w:rsid w:val="0043409A"/>
    <w:rsid w:val="00441339"/>
    <w:rsid w:val="00466B5B"/>
    <w:rsid w:val="00482F93"/>
    <w:rsid w:val="00484F39"/>
    <w:rsid w:val="004C13BA"/>
    <w:rsid w:val="00505037"/>
    <w:rsid w:val="00521777"/>
    <w:rsid w:val="0054561A"/>
    <w:rsid w:val="00554428"/>
    <w:rsid w:val="00564A14"/>
    <w:rsid w:val="005779BF"/>
    <w:rsid w:val="00580684"/>
    <w:rsid w:val="0059358C"/>
    <w:rsid w:val="005944EF"/>
    <w:rsid w:val="005A1BF9"/>
    <w:rsid w:val="005D423F"/>
    <w:rsid w:val="005D61A0"/>
    <w:rsid w:val="00603C40"/>
    <w:rsid w:val="00613DF1"/>
    <w:rsid w:val="00627999"/>
    <w:rsid w:val="00632EB2"/>
    <w:rsid w:val="006330A7"/>
    <w:rsid w:val="00646252"/>
    <w:rsid w:val="006667D6"/>
    <w:rsid w:val="006701E4"/>
    <w:rsid w:val="0068015F"/>
    <w:rsid w:val="006B532C"/>
    <w:rsid w:val="006C0A58"/>
    <w:rsid w:val="006C6C07"/>
    <w:rsid w:val="006F13E1"/>
    <w:rsid w:val="007070F1"/>
    <w:rsid w:val="007558B5"/>
    <w:rsid w:val="00756B64"/>
    <w:rsid w:val="007668E5"/>
    <w:rsid w:val="007B0045"/>
    <w:rsid w:val="007B4B50"/>
    <w:rsid w:val="007C13BE"/>
    <w:rsid w:val="007C3E05"/>
    <w:rsid w:val="007C49A5"/>
    <w:rsid w:val="007C67C3"/>
    <w:rsid w:val="007C7AB4"/>
    <w:rsid w:val="007D04DD"/>
    <w:rsid w:val="007D0787"/>
    <w:rsid w:val="007D431B"/>
    <w:rsid w:val="007F42B2"/>
    <w:rsid w:val="007F65E5"/>
    <w:rsid w:val="008137CA"/>
    <w:rsid w:val="00832F87"/>
    <w:rsid w:val="008458D8"/>
    <w:rsid w:val="00864931"/>
    <w:rsid w:val="00880EA7"/>
    <w:rsid w:val="00883121"/>
    <w:rsid w:val="00897474"/>
    <w:rsid w:val="008A5C01"/>
    <w:rsid w:val="008D3793"/>
    <w:rsid w:val="008F17B0"/>
    <w:rsid w:val="009132E7"/>
    <w:rsid w:val="009370B5"/>
    <w:rsid w:val="00937EA2"/>
    <w:rsid w:val="009412C5"/>
    <w:rsid w:val="00941C32"/>
    <w:rsid w:val="00944721"/>
    <w:rsid w:val="00951707"/>
    <w:rsid w:val="0095490C"/>
    <w:rsid w:val="0095605D"/>
    <w:rsid w:val="0096205B"/>
    <w:rsid w:val="009741F3"/>
    <w:rsid w:val="009815BF"/>
    <w:rsid w:val="009821D9"/>
    <w:rsid w:val="00992FAB"/>
    <w:rsid w:val="009A7CCA"/>
    <w:rsid w:val="009B26D3"/>
    <w:rsid w:val="009B5F9E"/>
    <w:rsid w:val="009C714C"/>
    <w:rsid w:val="009F1FD5"/>
    <w:rsid w:val="009F2B25"/>
    <w:rsid w:val="009F5FDA"/>
    <w:rsid w:val="00A0512D"/>
    <w:rsid w:val="00A2433B"/>
    <w:rsid w:val="00A3670C"/>
    <w:rsid w:val="00A45733"/>
    <w:rsid w:val="00A46D07"/>
    <w:rsid w:val="00A6132C"/>
    <w:rsid w:val="00A63A2B"/>
    <w:rsid w:val="00A64878"/>
    <w:rsid w:val="00A64A6D"/>
    <w:rsid w:val="00A75563"/>
    <w:rsid w:val="00A7709C"/>
    <w:rsid w:val="00A914B3"/>
    <w:rsid w:val="00AD383D"/>
    <w:rsid w:val="00AD58C4"/>
    <w:rsid w:val="00AE108A"/>
    <w:rsid w:val="00AF5161"/>
    <w:rsid w:val="00B1497C"/>
    <w:rsid w:val="00B2612A"/>
    <w:rsid w:val="00B301F0"/>
    <w:rsid w:val="00B317F8"/>
    <w:rsid w:val="00B32C16"/>
    <w:rsid w:val="00B4797C"/>
    <w:rsid w:val="00B64E86"/>
    <w:rsid w:val="00B716E3"/>
    <w:rsid w:val="00B73590"/>
    <w:rsid w:val="00B75C6B"/>
    <w:rsid w:val="00B964A7"/>
    <w:rsid w:val="00BB475E"/>
    <w:rsid w:val="00BB73A3"/>
    <w:rsid w:val="00BE6CBD"/>
    <w:rsid w:val="00BF0AF7"/>
    <w:rsid w:val="00BF1707"/>
    <w:rsid w:val="00C05762"/>
    <w:rsid w:val="00C15D44"/>
    <w:rsid w:val="00C1733F"/>
    <w:rsid w:val="00C32CC5"/>
    <w:rsid w:val="00C365A9"/>
    <w:rsid w:val="00C536A3"/>
    <w:rsid w:val="00C73864"/>
    <w:rsid w:val="00C76D2A"/>
    <w:rsid w:val="00C84FF3"/>
    <w:rsid w:val="00C93D00"/>
    <w:rsid w:val="00C9457C"/>
    <w:rsid w:val="00CA4566"/>
    <w:rsid w:val="00CC25C7"/>
    <w:rsid w:val="00CD2889"/>
    <w:rsid w:val="00CF019D"/>
    <w:rsid w:val="00D16A25"/>
    <w:rsid w:val="00D216A2"/>
    <w:rsid w:val="00D24684"/>
    <w:rsid w:val="00D32D4B"/>
    <w:rsid w:val="00D33DB7"/>
    <w:rsid w:val="00D4762D"/>
    <w:rsid w:val="00D63B07"/>
    <w:rsid w:val="00D96B63"/>
    <w:rsid w:val="00DB38AB"/>
    <w:rsid w:val="00DB4E45"/>
    <w:rsid w:val="00DD4928"/>
    <w:rsid w:val="00DE559F"/>
    <w:rsid w:val="00DE5977"/>
    <w:rsid w:val="00DF7456"/>
    <w:rsid w:val="00E16520"/>
    <w:rsid w:val="00E22DEA"/>
    <w:rsid w:val="00E338AE"/>
    <w:rsid w:val="00E36438"/>
    <w:rsid w:val="00E45EBB"/>
    <w:rsid w:val="00E47330"/>
    <w:rsid w:val="00E53D74"/>
    <w:rsid w:val="00E56963"/>
    <w:rsid w:val="00E639A9"/>
    <w:rsid w:val="00E73D67"/>
    <w:rsid w:val="00E74FEF"/>
    <w:rsid w:val="00E86F0D"/>
    <w:rsid w:val="00E87679"/>
    <w:rsid w:val="00EB712C"/>
    <w:rsid w:val="00EC5022"/>
    <w:rsid w:val="00EC5A89"/>
    <w:rsid w:val="00EE20BF"/>
    <w:rsid w:val="00EE36D5"/>
    <w:rsid w:val="00EF0000"/>
    <w:rsid w:val="00F053B6"/>
    <w:rsid w:val="00F40E7F"/>
    <w:rsid w:val="00F63D6B"/>
    <w:rsid w:val="00F82B4C"/>
    <w:rsid w:val="00FC0C68"/>
    <w:rsid w:val="00FC1E93"/>
    <w:rsid w:val="00FE5EC2"/>
    <w:rsid w:val="00FE70D2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7E7D5F"/>
  <w15:docId w15:val="{54B94310-6E55-4D99-8D32-FF3EE0FC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72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412C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12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12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412C5"/>
  </w:style>
  <w:style w:type="paragraph" w:styleId="BalloonText">
    <w:name w:val="Balloon Text"/>
    <w:basedOn w:val="Normal"/>
    <w:link w:val="BalloonTextChar"/>
    <w:uiPriority w:val="99"/>
    <w:semiHidden/>
    <w:unhideWhenUsed/>
    <w:rsid w:val="00756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64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412D00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12D00"/>
    <w:rPr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39A9"/>
    <w:pPr>
      <w:ind w:left="720"/>
      <w:contextualSpacing/>
    </w:pPr>
  </w:style>
  <w:style w:type="table" w:styleId="TableGrid">
    <w:name w:val="Table Grid"/>
    <w:basedOn w:val="TableNormal"/>
    <w:rsid w:val="00137C4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27999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8F17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F17B0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0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8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0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19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27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6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7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6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7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4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04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1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2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36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51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9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8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2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1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56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3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3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6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8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64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9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43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70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3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5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1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66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1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45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8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0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1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70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6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00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9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6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9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3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10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7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4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5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92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22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24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1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8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4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6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25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86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2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1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3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6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40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1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0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5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9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54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4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1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0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9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7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2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8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5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00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91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95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0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5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4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4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09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75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10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90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6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8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9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63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7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097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8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1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9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9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7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2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9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6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9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1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7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1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4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15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47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59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3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3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3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9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34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0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9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63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60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9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33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79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72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87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47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55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2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4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7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12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05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68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92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6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9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0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0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4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4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8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1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0CB405-E4EA-4A8C-BD80-2C52FAA65A79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6B1A231-76B5-4AD4-B257-3BF201F42D8C}">
      <dgm:prSet phldrT="[Text]"/>
      <dgm:spPr/>
      <dgm:t>
        <a:bodyPr/>
        <a:lstStyle/>
        <a:p>
          <a:r>
            <a:rPr lang="en-GB"/>
            <a:t>Facilities Manager</a:t>
          </a:r>
        </a:p>
      </dgm:t>
    </dgm:pt>
    <dgm:pt modelId="{32E8202A-D609-4333-AE5B-A3256E09E061}" type="parTrans" cxnId="{C3261267-AD55-48FA-9555-A1166B4122F8}">
      <dgm:prSet/>
      <dgm:spPr/>
      <dgm:t>
        <a:bodyPr/>
        <a:lstStyle/>
        <a:p>
          <a:endParaRPr lang="en-GB"/>
        </a:p>
      </dgm:t>
    </dgm:pt>
    <dgm:pt modelId="{1C38CDF6-90AA-4E65-8AB0-54CDE69BCDEC}" type="sibTrans" cxnId="{C3261267-AD55-48FA-9555-A1166B4122F8}">
      <dgm:prSet/>
      <dgm:spPr/>
      <dgm:t>
        <a:bodyPr/>
        <a:lstStyle/>
        <a:p>
          <a:endParaRPr lang="en-GB"/>
        </a:p>
      </dgm:t>
    </dgm:pt>
    <dgm:pt modelId="{E3F72E44-DE13-4B40-B22B-2869AD32204F}">
      <dgm:prSet phldrT="[Text]"/>
      <dgm:spPr/>
      <dgm:t>
        <a:bodyPr/>
        <a:lstStyle/>
        <a:p>
          <a:r>
            <a:rPr lang="en-GB"/>
            <a:t>Site Services Technician</a:t>
          </a:r>
        </a:p>
        <a:p>
          <a:r>
            <a:rPr lang="en-GB"/>
            <a:t>[FTE]</a:t>
          </a:r>
        </a:p>
      </dgm:t>
    </dgm:pt>
    <dgm:pt modelId="{E698C735-A7DB-4C50-B092-E330AE3391FF}" type="parTrans" cxnId="{912A6D65-FAFD-40F6-AC29-64173A7A6C1B}">
      <dgm:prSet/>
      <dgm:spPr/>
      <dgm:t>
        <a:bodyPr/>
        <a:lstStyle/>
        <a:p>
          <a:endParaRPr lang="en-GB"/>
        </a:p>
      </dgm:t>
    </dgm:pt>
    <dgm:pt modelId="{788E1C5E-A181-4469-BEBE-EDDE56CB2902}" type="sibTrans" cxnId="{912A6D65-FAFD-40F6-AC29-64173A7A6C1B}">
      <dgm:prSet/>
      <dgm:spPr/>
      <dgm:t>
        <a:bodyPr/>
        <a:lstStyle/>
        <a:p>
          <a:endParaRPr lang="en-GB"/>
        </a:p>
      </dgm:t>
    </dgm:pt>
    <dgm:pt modelId="{6102CFB2-5BAD-4454-8AE8-9A6639CEA614}">
      <dgm:prSet phldrT="[Text]"/>
      <dgm:spPr/>
      <dgm:t>
        <a:bodyPr/>
        <a:lstStyle/>
        <a:p>
          <a:r>
            <a:rPr lang="en-GB"/>
            <a:t>Site Services Technician</a:t>
          </a:r>
        </a:p>
        <a:p>
          <a:r>
            <a:rPr lang="en-GB"/>
            <a:t>[FTE]</a:t>
          </a:r>
        </a:p>
      </dgm:t>
    </dgm:pt>
    <dgm:pt modelId="{EC04A227-8757-4D68-88C4-A718574E74BA}" type="parTrans" cxnId="{ACA991C0-0F2C-46C6-9AB9-D1696445126E}">
      <dgm:prSet/>
      <dgm:spPr/>
      <dgm:t>
        <a:bodyPr/>
        <a:lstStyle/>
        <a:p>
          <a:endParaRPr lang="en-GB"/>
        </a:p>
      </dgm:t>
    </dgm:pt>
    <dgm:pt modelId="{0EC63310-3E3C-4AB8-9001-803EC216ECB0}" type="sibTrans" cxnId="{ACA991C0-0F2C-46C6-9AB9-D1696445126E}">
      <dgm:prSet/>
      <dgm:spPr/>
      <dgm:t>
        <a:bodyPr/>
        <a:lstStyle/>
        <a:p>
          <a:endParaRPr lang="en-GB"/>
        </a:p>
      </dgm:t>
    </dgm:pt>
    <dgm:pt modelId="{33292F8C-DE53-4C57-A611-88E5EA0D817A}">
      <dgm:prSet phldrT="[Text]"/>
      <dgm:spPr/>
      <dgm:t>
        <a:bodyPr/>
        <a:lstStyle/>
        <a:p>
          <a:r>
            <a:rPr lang="en-GB"/>
            <a:t>Site Service Technician</a:t>
          </a:r>
        </a:p>
        <a:p>
          <a:r>
            <a:rPr lang="en-GB"/>
            <a:t>[PTE]</a:t>
          </a:r>
        </a:p>
      </dgm:t>
    </dgm:pt>
    <dgm:pt modelId="{73A8D9BC-9A91-4A22-912D-4F0298625834}" type="parTrans" cxnId="{86F8EC3C-1356-46ED-85B8-537B576D9D16}">
      <dgm:prSet/>
      <dgm:spPr/>
      <dgm:t>
        <a:bodyPr/>
        <a:lstStyle/>
        <a:p>
          <a:endParaRPr lang="en-GB"/>
        </a:p>
      </dgm:t>
    </dgm:pt>
    <dgm:pt modelId="{15F9A7B2-5965-4279-B8F0-B56F4634DAD6}" type="sibTrans" cxnId="{86F8EC3C-1356-46ED-85B8-537B576D9D16}">
      <dgm:prSet/>
      <dgm:spPr/>
      <dgm:t>
        <a:bodyPr/>
        <a:lstStyle/>
        <a:p>
          <a:endParaRPr lang="en-GB"/>
        </a:p>
      </dgm:t>
    </dgm:pt>
    <dgm:pt modelId="{10BEDAFD-F8E5-42CA-97D7-CA78C8138625}" type="pres">
      <dgm:prSet presAssocID="{DD0CB405-E4EA-4A8C-BD80-2C52FAA65A79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800FB61-0094-418C-BCFD-2DF6C705F84F}" type="pres">
      <dgm:prSet presAssocID="{76B1A231-76B5-4AD4-B257-3BF201F42D8C}" presName="hierRoot1" presStyleCnt="0">
        <dgm:presLayoutVars>
          <dgm:hierBranch val="init"/>
        </dgm:presLayoutVars>
      </dgm:prSet>
      <dgm:spPr/>
    </dgm:pt>
    <dgm:pt modelId="{67E7B959-3512-44CB-B60B-8E065346B891}" type="pres">
      <dgm:prSet presAssocID="{76B1A231-76B5-4AD4-B257-3BF201F42D8C}" presName="rootComposite1" presStyleCnt="0"/>
      <dgm:spPr/>
    </dgm:pt>
    <dgm:pt modelId="{AC947299-853D-493D-A071-A7DBBCC25966}" type="pres">
      <dgm:prSet presAssocID="{76B1A231-76B5-4AD4-B257-3BF201F42D8C}" presName="rootText1" presStyleLbl="alignAcc1" presStyleIdx="0" presStyleCnt="0">
        <dgm:presLayoutVars>
          <dgm:chPref val="3"/>
        </dgm:presLayoutVars>
      </dgm:prSet>
      <dgm:spPr/>
    </dgm:pt>
    <dgm:pt modelId="{E853398E-B5D0-442B-B670-A2B0E8437778}" type="pres">
      <dgm:prSet presAssocID="{76B1A231-76B5-4AD4-B257-3BF201F42D8C}" presName="topArc1" presStyleLbl="parChTrans1D1" presStyleIdx="0" presStyleCnt="8"/>
      <dgm:spPr/>
    </dgm:pt>
    <dgm:pt modelId="{07B3A8F9-CD4B-4AB4-B409-A9FA5CC76924}" type="pres">
      <dgm:prSet presAssocID="{76B1A231-76B5-4AD4-B257-3BF201F42D8C}" presName="bottomArc1" presStyleLbl="parChTrans1D1" presStyleIdx="1" presStyleCnt="8"/>
      <dgm:spPr/>
    </dgm:pt>
    <dgm:pt modelId="{46310565-B2C4-4B8F-A7DF-4E7364C62F1E}" type="pres">
      <dgm:prSet presAssocID="{76B1A231-76B5-4AD4-B257-3BF201F42D8C}" presName="topConnNode1" presStyleLbl="node1" presStyleIdx="0" presStyleCnt="0"/>
      <dgm:spPr/>
    </dgm:pt>
    <dgm:pt modelId="{B02AA963-5DE6-4DF6-9DE0-525972D0DAF4}" type="pres">
      <dgm:prSet presAssocID="{76B1A231-76B5-4AD4-B257-3BF201F42D8C}" presName="hierChild2" presStyleCnt="0"/>
      <dgm:spPr/>
    </dgm:pt>
    <dgm:pt modelId="{3BD48535-EC52-4FBC-A3DE-DFE050B7AD25}" type="pres">
      <dgm:prSet presAssocID="{E698C735-A7DB-4C50-B092-E330AE3391FF}" presName="Name28" presStyleLbl="parChTrans1D2" presStyleIdx="0" presStyleCnt="3"/>
      <dgm:spPr/>
    </dgm:pt>
    <dgm:pt modelId="{8598E215-BE5D-40E4-A5A7-BE0D29F03B31}" type="pres">
      <dgm:prSet presAssocID="{E3F72E44-DE13-4B40-B22B-2869AD32204F}" presName="hierRoot2" presStyleCnt="0">
        <dgm:presLayoutVars>
          <dgm:hierBranch val="init"/>
        </dgm:presLayoutVars>
      </dgm:prSet>
      <dgm:spPr/>
    </dgm:pt>
    <dgm:pt modelId="{E57FEF59-8139-4CB6-9F63-0A5EF07D18F0}" type="pres">
      <dgm:prSet presAssocID="{E3F72E44-DE13-4B40-B22B-2869AD32204F}" presName="rootComposite2" presStyleCnt="0"/>
      <dgm:spPr/>
    </dgm:pt>
    <dgm:pt modelId="{8530F0C8-0300-4BF2-A960-30311C5EDCF1}" type="pres">
      <dgm:prSet presAssocID="{E3F72E44-DE13-4B40-B22B-2869AD32204F}" presName="rootText2" presStyleLbl="alignAcc1" presStyleIdx="0" presStyleCnt="0">
        <dgm:presLayoutVars>
          <dgm:chPref val="3"/>
        </dgm:presLayoutVars>
      </dgm:prSet>
      <dgm:spPr/>
    </dgm:pt>
    <dgm:pt modelId="{D827A644-F8ED-4097-8AF8-6C02EAC82382}" type="pres">
      <dgm:prSet presAssocID="{E3F72E44-DE13-4B40-B22B-2869AD32204F}" presName="topArc2" presStyleLbl="parChTrans1D1" presStyleIdx="2" presStyleCnt="8"/>
      <dgm:spPr/>
    </dgm:pt>
    <dgm:pt modelId="{71C17B20-D212-4A99-AAE1-F8710C632E99}" type="pres">
      <dgm:prSet presAssocID="{E3F72E44-DE13-4B40-B22B-2869AD32204F}" presName="bottomArc2" presStyleLbl="parChTrans1D1" presStyleIdx="3" presStyleCnt="8"/>
      <dgm:spPr/>
    </dgm:pt>
    <dgm:pt modelId="{E952A460-E3FB-41E5-B4C4-18E898D2964B}" type="pres">
      <dgm:prSet presAssocID="{E3F72E44-DE13-4B40-B22B-2869AD32204F}" presName="topConnNode2" presStyleLbl="node2" presStyleIdx="0" presStyleCnt="0"/>
      <dgm:spPr/>
    </dgm:pt>
    <dgm:pt modelId="{9480C1F1-B039-46E3-9128-156141291292}" type="pres">
      <dgm:prSet presAssocID="{E3F72E44-DE13-4B40-B22B-2869AD32204F}" presName="hierChild4" presStyleCnt="0"/>
      <dgm:spPr/>
    </dgm:pt>
    <dgm:pt modelId="{531D2A02-DE94-438E-912D-2CE22D2FF27A}" type="pres">
      <dgm:prSet presAssocID="{E3F72E44-DE13-4B40-B22B-2869AD32204F}" presName="hierChild5" presStyleCnt="0"/>
      <dgm:spPr/>
    </dgm:pt>
    <dgm:pt modelId="{7A0EB0B5-0BFE-41C1-B893-D0B8B30F049D}" type="pres">
      <dgm:prSet presAssocID="{EC04A227-8757-4D68-88C4-A718574E74BA}" presName="Name28" presStyleLbl="parChTrans1D2" presStyleIdx="1" presStyleCnt="3"/>
      <dgm:spPr/>
    </dgm:pt>
    <dgm:pt modelId="{6B8B0318-7360-4DD2-A341-5530A7D1DCB6}" type="pres">
      <dgm:prSet presAssocID="{6102CFB2-5BAD-4454-8AE8-9A6639CEA614}" presName="hierRoot2" presStyleCnt="0">
        <dgm:presLayoutVars>
          <dgm:hierBranch val="init"/>
        </dgm:presLayoutVars>
      </dgm:prSet>
      <dgm:spPr/>
    </dgm:pt>
    <dgm:pt modelId="{37FA8584-8649-40E2-BED5-81B6AB882872}" type="pres">
      <dgm:prSet presAssocID="{6102CFB2-5BAD-4454-8AE8-9A6639CEA614}" presName="rootComposite2" presStyleCnt="0"/>
      <dgm:spPr/>
    </dgm:pt>
    <dgm:pt modelId="{4C94DCB0-A6F5-4BD5-B43E-9BE63F6284AC}" type="pres">
      <dgm:prSet presAssocID="{6102CFB2-5BAD-4454-8AE8-9A6639CEA614}" presName="rootText2" presStyleLbl="alignAcc1" presStyleIdx="0" presStyleCnt="0">
        <dgm:presLayoutVars>
          <dgm:chPref val="3"/>
        </dgm:presLayoutVars>
      </dgm:prSet>
      <dgm:spPr/>
    </dgm:pt>
    <dgm:pt modelId="{7446EC6C-00FB-4DBC-A3B7-FC55D2A5BD02}" type="pres">
      <dgm:prSet presAssocID="{6102CFB2-5BAD-4454-8AE8-9A6639CEA614}" presName="topArc2" presStyleLbl="parChTrans1D1" presStyleIdx="4" presStyleCnt="8"/>
      <dgm:spPr/>
    </dgm:pt>
    <dgm:pt modelId="{9EFB1C40-6A12-448C-B858-0E51212D61E1}" type="pres">
      <dgm:prSet presAssocID="{6102CFB2-5BAD-4454-8AE8-9A6639CEA614}" presName="bottomArc2" presStyleLbl="parChTrans1D1" presStyleIdx="5" presStyleCnt="8"/>
      <dgm:spPr/>
    </dgm:pt>
    <dgm:pt modelId="{44E27262-AD85-4677-A87B-8A21E5BC2223}" type="pres">
      <dgm:prSet presAssocID="{6102CFB2-5BAD-4454-8AE8-9A6639CEA614}" presName="topConnNode2" presStyleLbl="node2" presStyleIdx="0" presStyleCnt="0"/>
      <dgm:spPr/>
    </dgm:pt>
    <dgm:pt modelId="{66C7BA12-A72F-4BAD-B4B4-E28D6A0D70F7}" type="pres">
      <dgm:prSet presAssocID="{6102CFB2-5BAD-4454-8AE8-9A6639CEA614}" presName="hierChild4" presStyleCnt="0"/>
      <dgm:spPr/>
    </dgm:pt>
    <dgm:pt modelId="{497A8724-0387-484E-8C1B-A297ED3681C0}" type="pres">
      <dgm:prSet presAssocID="{6102CFB2-5BAD-4454-8AE8-9A6639CEA614}" presName="hierChild5" presStyleCnt="0"/>
      <dgm:spPr/>
    </dgm:pt>
    <dgm:pt modelId="{73DF39B7-16BF-44A2-9975-5221EB061E79}" type="pres">
      <dgm:prSet presAssocID="{73A8D9BC-9A91-4A22-912D-4F0298625834}" presName="Name28" presStyleLbl="parChTrans1D2" presStyleIdx="2" presStyleCnt="3"/>
      <dgm:spPr/>
    </dgm:pt>
    <dgm:pt modelId="{A1D57457-4FBE-47DA-B394-731BB1A1BE31}" type="pres">
      <dgm:prSet presAssocID="{33292F8C-DE53-4C57-A611-88E5EA0D817A}" presName="hierRoot2" presStyleCnt="0">
        <dgm:presLayoutVars>
          <dgm:hierBranch val="init"/>
        </dgm:presLayoutVars>
      </dgm:prSet>
      <dgm:spPr/>
    </dgm:pt>
    <dgm:pt modelId="{5FF5988E-B778-4768-B71D-50FFE808B84C}" type="pres">
      <dgm:prSet presAssocID="{33292F8C-DE53-4C57-A611-88E5EA0D817A}" presName="rootComposite2" presStyleCnt="0"/>
      <dgm:spPr/>
    </dgm:pt>
    <dgm:pt modelId="{96632F71-EFBE-4EA7-8569-5EC745016B5B}" type="pres">
      <dgm:prSet presAssocID="{33292F8C-DE53-4C57-A611-88E5EA0D817A}" presName="rootText2" presStyleLbl="alignAcc1" presStyleIdx="0" presStyleCnt="0">
        <dgm:presLayoutVars>
          <dgm:chPref val="3"/>
        </dgm:presLayoutVars>
      </dgm:prSet>
      <dgm:spPr/>
    </dgm:pt>
    <dgm:pt modelId="{37C213BA-CECF-4D36-A34E-4534745A1C10}" type="pres">
      <dgm:prSet presAssocID="{33292F8C-DE53-4C57-A611-88E5EA0D817A}" presName="topArc2" presStyleLbl="parChTrans1D1" presStyleIdx="6" presStyleCnt="8"/>
      <dgm:spPr/>
    </dgm:pt>
    <dgm:pt modelId="{CDFCF0AA-84F9-4AB1-BFE8-A30D48FDF526}" type="pres">
      <dgm:prSet presAssocID="{33292F8C-DE53-4C57-A611-88E5EA0D817A}" presName="bottomArc2" presStyleLbl="parChTrans1D1" presStyleIdx="7" presStyleCnt="8"/>
      <dgm:spPr/>
    </dgm:pt>
    <dgm:pt modelId="{30F3D311-BA76-4696-B43F-AFFC30354D1E}" type="pres">
      <dgm:prSet presAssocID="{33292F8C-DE53-4C57-A611-88E5EA0D817A}" presName="topConnNode2" presStyleLbl="node2" presStyleIdx="0" presStyleCnt="0"/>
      <dgm:spPr/>
    </dgm:pt>
    <dgm:pt modelId="{CA976370-87F7-4CCE-9212-2A803AB59256}" type="pres">
      <dgm:prSet presAssocID="{33292F8C-DE53-4C57-A611-88E5EA0D817A}" presName="hierChild4" presStyleCnt="0"/>
      <dgm:spPr/>
    </dgm:pt>
    <dgm:pt modelId="{F15902AA-066F-4FDE-B49D-90F280054D9A}" type="pres">
      <dgm:prSet presAssocID="{33292F8C-DE53-4C57-A611-88E5EA0D817A}" presName="hierChild5" presStyleCnt="0"/>
      <dgm:spPr/>
    </dgm:pt>
    <dgm:pt modelId="{B634FC22-7086-4AD0-82BD-ABD867CF6716}" type="pres">
      <dgm:prSet presAssocID="{76B1A231-76B5-4AD4-B257-3BF201F42D8C}" presName="hierChild3" presStyleCnt="0"/>
      <dgm:spPr/>
    </dgm:pt>
  </dgm:ptLst>
  <dgm:cxnLst>
    <dgm:cxn modelId="{0B70B200-87EA-41BB-A95D-FFDA551BAFA4}" type="presOf" srcId="{6102CFB2-5BAD-4454-8AE8-9A6639CEA614}" destId="{44E27262-AD85-4677-A87B-8A21E5BC2223}" srcOrd="1" destOrd="0" presId="urn:microsoft.com/office/officeart/2008/layout/HalfCircleOrganizationChart"/>
    <dgm:cxn modelId="{59AF8F04-3CC6-4E85-AAA5-A05288B03631}" type="presOf" srcId="{73A8D9BC-9A91-4A22-912D-4F0298625834}" destId="{73DF39B7-16BF-44A2-9975-5221EB061E79}" srcOrd="0" destOrd="0" presId="urn:microsoft.com/office/officeart/2008/layout/HalfCircleOrganizationChart"/>
    <dgm:cxn modelId="{7DB25A31-9CBB-4ADA-9FF7-BE12C4006AD9}" type="presOf" srcId="{DD0CB405-E4EA-4A8C-BD80-2C52FAA65A79}" destId="{10BEDAFD-F8E5-42CA-97D7-CA78C8138625}" srcOrd="0" destOrd="0" presId="urn:microsoft.com/office/officeart/2008/layout/HalfCircleOrganizationChart"/>
    <dgm:cxn modelId="{37E35A3A-EB29-4ED9-8548-2A8D6953E52C}" type="presOf" srcId="{E698C735-A7DB-4C50-B092-E330AE3391FF}" destId="{3BD48535-EC52-4FBC-A3DE-DFE050B7AD25}" srcOrd="0" destOrd="0" presId="urn:microsoft.com/office/officeart/2008/layout/HalfCircleOrganizationChart"/>
    <dgm:cxn modelId="{86F8EC3C-1356-46ED-85B8-537B576D9D16}" srcId="{76B1A231-76B5-4AD4-B257-3BF201F42D8C}" destId="{33292F8C-DE53-4C57-A611-88E5EA0D817A}" srcOrd="2" destOrd="0" parTransId="{73A8D9BC-9A91-4A22-912D-4F0298625834}" sibTransId="{15F9A7B2-5965-4279-B8F0-B56F4634DAD6}"/>
    <dgm:cxn modelId="{912A6D65-FAFD-40F6-AC29-64173A7A6C1B}" srcId="{76B1A231-76B5-4AD4-B257-3BF201F42D8C}" destId="{E3F72E44-DE13-4B40-B22B-2869AD32204F}" srcOrd="0" destOrd="0" parTransId="{E698C735-A7DB-4C50-B092-E330AE3391FF}" sibTransId="{788E1C5E-A181-4469-BEBE-EDDE56CB2902}"/>
    <dgm:cxn modelId="{C3261267-AD55-48FA-9555-A1166B4122F8}" srcId="{DD0CB405-E4EA-4A8C-BD80-2C52FAA65A79}" destId="{76B1A231-76B5-4AD4-B257-3BF201F42D8C}" srcOrd="0" destOrd="0" parTransId="{32E8202A-D609-4333-AE5B-A3256E09E061}" sibTransId="{1C38CDF6-90AA-4E65-8AB0-54CDE69BCDEC}"/>
    <dgm:cxn modelId="{17322E54-070E-47DC-B726-8CBFAE1AA0DE}" type="presOf" srcId="{76B1A231-76B5-4AD4-B257-3BF201F42D8C}" destId="{AC947299-853D-493D-A071-A7DBBCC25966}" srcOrd="0" destOrd="0" presId="urn:microsoft.com/office/officeart/2008/layout/HalfCircleOrganizationChart"/>
    <dgm:cxn modelId="{A2F6E355-6DCE-4E72-B814-7204949D91B6}" type="presOf" srcId="{33292F8C-DE53-4C57-A611-88E5EA0D817A}" destId="{96632F71-EFBE-4EA7-8569-5EC745016B5B}" srcOrd="0" destOrd="0" presId="urn:microsoft.com/office/officeart/2008/layout/HalfCircleOrganizationChart"/>
    <dgm:cxn modelId="{F559C056-5CB9-4EDF-95D0-48F89BCA3DF9}" type="presOf" srcId="{EC04A227-8757-4D68-88C4-A718574E74BA}" destId="{7A0EB0B5-0BFE-41C1-B893-D0B8B30F049D}" srcOrd="0" destOrd="0" presId="urn:microsoft.com/office/officeart/2008/layout/HalfCircleOrganizationChart"/>
    <dgm:cxn modelId="{F95DCA7C-AEB3-4E59-AFD5-B309AD57C9ED}" type="presOf" srcId="{76B1A231-76B5-4AD4-B257-3BF201F42D8C}" destId="{46310565-B2C4-4B8F-A7DF-4E7364C62F1E}" srcOrd="1" destOrd="0" presId="urn:microsoft.com/office/officeart/2008/layout/HalfCircleOrganizationChart"/>
    <dgm:cxn modelId="{90203093-EF49-4302-ABE4-03B20741FA20}" type="presOf" srcId="{6102CFB2-5BAD-4454-8AE8-9A6639CEA614}" destId="{4C94DCB0-A6F5-4BD5-B43E-9BE63F6284AC}" srcOrd="0" destOrd="0" presId="urn:microsoft.com/office/officeart/2008/layout/HalfCircleOrganizationChart"/>
    <dgm:cxn modelId="{098166A3-F484-464C-B7A1-1AF2B35FCD90}" type="presOf" srcId="{E3F72E44-DE13-4B40-B22B-2869AD32204F}" destId="{8530F0C8-0300-4BF2-A960-30311C5EDCF1}" srcOrd="0" destOrd="0" presId="urn:microsoft.com/office/officeart/2008/layout/HalfCircleOrganizationChart"/>
    <dgm:cxn modelId="{ACA991C0-0F2C-46C6-9AB9-D1696445126E}" srcId="{76B1A231-76B5-4AD4-B257-3BF201F42D8C}" destId="{6102CFB2-5BAD-4454-8AE8-9A6639CEA614}" srcOrd="1" destOrd="0" parTransId="{EC04A227-8757-4D68-88C4-A718574E74BA}" sibTransId="{0EC63310-3E3C-4AB8-9001-803EC216ECB0}"/>
    <dgm:cxn modelId="{A43DF9CF-08C1-4D27-92D6-570F034CCD94}" type="presOf" srcId="{33292F8C-DE53-4C57-A611-88E5EA0D817A}" destId="{30F3D311-BA76-4696-B43F-AFFC30354D1E}" srcOrd="1" destOrd="0" presId="urn:microsoft.com/office/officeart/2008/layout/HalfCircleOrganizationChart"/>
    <dgm:cxn modelId="{2F7821EB-2F6A-430A-8E08-80DFCE782324}" type="presOf" srcId="{E3F72E44-DE13-4B40-B22B-2869AD32204F}" destId="{E952A460-E3FB-41E5-B4C4-18E898D2964B}" srcOrd="1" destOrd="0" presId="urn:microsoft.com/office/officeart/2008/layout/HalfCircleOrganizationChart"/>
    <dgm:cxn modelId="{4F07606F-154B-4222-A84F-98B9FFEC39B8}" type="presParOf" srcId="{10BEDAFD-F8E5-42CA-97D7-CA78C8138625}" destId="{7800FB61-0094-418C-BCFD-2DF6C705F84F}" srcOrd="0" destOrd="0" presId="urn:microsoft.com/office/officeart/2008/layout/HalfCircleOrganizationChart"/>
    <dgm:cxn modelId="{4F2712ED-7C06-493F-9756-3A6D20861FAB}" type="presParOf" srcId="{7800FB61-0094-418C-BCFD-2DF6C705F84F}" destId="{67E7B959-3512-44CB-B60B-8E065346B891}" srcOrd="0" destOrd="0" presId="urn:microsoft.com/office/officeart/2008/layout/HalfCircleOrganizationChart"/>
    <dgm:cxn modelId="{7CDAA910-858C-4A99-B330-14A8DB57B13D}" type="presParOf" srcId="{67E7B959-3512-44CB-B60B-8E065346B891}" destId="{AC947299-853D-493D-A071-A7DBBCC25966}" srcOrd="0" destOrd="0" presId="urn:microsoft.com/office/officeart/2008/layout/HalfCircleOrganizationChart"/>
    <dgm:cxn modelId="{2593968B-79BD-484A-B988-1F6908841ECA}" type="presParOf" srcId="{67E7B959-3512-44CB-B60B-8E065346B891}" destId="{E853398E-B5D0-442B-B670-A2B0E8437778}" srcOrd="1" destOrd="0" presId="urn:microsoft.com/office/officeart/2008/layout/HalfCircleOrganizationChart"/>
    <dgm:cxn modelId="{CC49F421-2187-44E7-8ECE-2F775E377EED}" type="presParOf" srcId="{67E7B959-3512-44CB-B60B-8E065346B891}" destId="{07B3A8F9-CD4B-4AB4-B409-A9FA5CC76924}" srcOrd="2" destOrd="0" presId="urn:microsoft.com/office/officeart/2008/layout/HalfCircleOrganizationChart"/>
    <dgm:cxn modelId="{C67D3E55-8C83-4840-8807-7DFB1D1F09E9}" type="presParOf" srcId="{67E7B959-3512-44CB-B60B-8E065346B891}" destId="{46310565-B2C4-4B8F-A7DF-4E7364C62F1E}" srcOrd="3" destOrd="0" presId="urn:microsoft.com/office/officeart/2008/layout/HalfCircleOrganizationChart"/>
    <dgm:cxn modelId="{6AB7CEE2-BF28-425B-A613-AC5064BFA786}" type="presParOf" srcId="{7800FB61-0094-418C-BCFD-2DF6C705F84F}" destId="{B02AA963-5DE6-4DF6-9DE0-525972D0DAF4}" srcOrd="1" destOrd="0" presId="urn:microsoft.com/office/officeart/2008/layout/HalfCircleOrganizationChart"/>
    <dgm:cxn modelId="{5049ADDC-E519-4470-B74D-893BA098E6B4}" type="presParOf" srcId="{B02AA963-5DE6-4DF6-9DE0-525972D0DAF4}" destId="{3BD48535-EC52-4FBC-A3DE-DFE050B7AD25}" srcOrd="0" destOrd="0" presId="urn:microsoft.com/office/officeart/2008/layout/HalfCircleOrganizationChart"/>
    <dgm:cxn modelId="{02748A1C-E5A0-4F83-A7BA-467967851EC7}" type="presParOf" srcId="{B02AA963-5DE6-4DF6-9DE0-525972D0DAF4}" destId="{8598E215-BE5D-40E4-A5A7-BE0D29F03B31}" srcOrd="1" destOrd="0" presId="urn:microsoft.com/office/officeart/2008/layout/HalfCircleOrganizationChart"/>
    <dgm:cxn modelId="{B06AC088-5A0B-461A-8B2B-93A773665CEB}" type="presParOf" srcId="{8598E215-BE5D-40E4-A5A7-BE0D29F03B31}" destId="{E57FEF59-8139-4CB6-9F63-0A5EF07D18F0}" srcOrd="0" destOrd="0" presId="urn:microsoft.com/office/officeart/2008/layout/HalfCircleOrganizationChart"/>
    <dgm:cxn modelId="{06BE87B7-6058-496A-B3EB-455CF5040929}" type="presParOf" srcId="{E57FEF59-8139-4CB6-9F63-0A5EF07D18F0}" destId="{8530F0C8-0300-4BF2-A960-30311C5EDCF1}" srcOrd="0" destOrd="0" presId="urn:microsoft.com/office/officeart/2008/layout/HalfCircleOrganizationChart"/>
    <dgm:cxn modelId="{0867EDD8-6101-40A5-85C0-53DA07C90146}" type="presParOf" srcId="{E57FEF59-8139-4CB6-9F63-0A5EF07D18F0}" destId="{D827A644-F8ED-4097-8AF8-6C02EAC82382}" srcOrd="1" destOrd="0" presId="urn:microsoft.com/office/officeart/2008/layout/HalfCircleOrganizationChart"/>
    <dgm:cxn modelId="{AAC790FB-BA5D-4806-B3E4-ED923B101D00}" type="presParOf" srcId="{E57FEF59-8139-4CB6-9F63-0A5EF07D18F0}" destId="{71C17B20-D212-4A99-AAE1-F8710C632E99}" srcOrd="2" destOrd="0" presId="urn:microsoft.com/office/officeart/2008/layout/HalfCircleOrganizationChart"/>
    <dgm:cxn modelId="{75CBB15A-D713-4E4E-A2AF-909FBB0C5B91}" type="presParOf" srcId="{E57FEF59-8139-4CB6-9F63-0A5EF07D18F0}" destId="{E952A460-E3FB-41E5-B4C4-18E898D2964B}" srcOrd="3" destOrd="0" presId="urn:microsoft.com/office/officeart/2008/layout/HalfCircleOrganizationChart"/>
    <dgm:cxn modelId="{51CE6298-89A8-4D14-90B2-8FA00D559D6C}" type="presParOf" srcId="{8598E215-BE5D-40E4-A5A7-BE0D29F03B31}" destId="{9480C1F1-B039-46E3-9128-156141291292}" srcOrd="1" destOrd="0" presId="urn:microsoft.com/office/officeart/2008/layout/HalfCircleOrganizationChart"/>
    <dgm:cxn modelId="{110F3CFE-198B-4360-83D7-23ACFE6BF8D6}" type="presParOf" srcId="{8598E215-BE5D-40E4-A5A7-BE0D29F03B31}" destId="{531D2A02-DE94-438E-912D-2CE22D2FF27A}" srcOrd="2" destOrd="0" presId="urn:microsoft.com/office/officeart/2008/layout/HalfCircleOrganizationChart"/>
    <dgm:cxn modelId="{0B8B1E9B-D99E-4EBF-9FDF-941939A27377}" type="presParOf" srcId="{B02AA963-5DE6-4DF6-9DE0-525972D0DAF4}" destId="{7A0EB0B5-0BFE-41C1-B893-D0B8B30F049D}" srcOrd="2" destOrd="0" presId="urn:microsoft.com/office/officeart/2008/layout/HalfCircleOrganizationChart"/>
    <dgm:cxn modelId="{76155B0B-C65A-4C02-8D25-5F9530188637}" type="presParOf" srcId="{B02AA963-5DE6-4DF6-9DE0-525972D0DAF4}" destId="{6B8B0318-7360-4DD2-A341-5530A7D1DCB6}" srcOrd="3" destOrd="0" presId="urn:microsoft.com/office/officeart/2008/layout/HalfCircleOrganizationChart"/>
    <dgm:cxn modelId="{7F6CEBB4-C51A-41FA-A5AB-B3100C09F3DB}" type="presParOf" srcId="{6B8B0318-7360-4DD2-A341-5530A7D1DCB6}" destId="{37FA8584-8649-40E2-BED5-81B6AB882872}" srcOrd="0" destOrd="0" presId="urn:microsoft.com/office/officeart/2008/layout/HalfCircleOrganizationChart"/>
    <dgm:cxn modelId="{358A8662-E58E-4DA4-8614-0AAD8AB0246C}" type="presParOf" srcId="{37FA8584-8649-40E2-BED5-81B6AB882872}" destId="{4C94DCB0-A6F5-4BD5-B43E-9BE63F6284AC}" srcOrd="0" destOrd="0" presId="urn:microsoft.com/office/officeart/2008/layout/HalfCircleOrganizationChart"/>
    <dgm:cxn modelId="{9EFDABCF-8A68-402C-9278-265339F07E7F}" type="presParOf" srcId="{37FA8584-8649-40E2-BED5-81B6AB882872}" destId="{7446EC6C-00FB-4DBC-A3B7-FC55D2A5BD02}" srcOrd="1" destOrd="0" presId="urn:microsoft.com/office/officeart/2008/layout/HalfCircleOrganizationChart"/>
    <dgm:cxn modelId="{C267707F-5EF3-458D-B743-6B1FF3968A7A}" type="presParOf" srcId="{37FA8584-8649-40E2-BED5-81B6AB882872}" destId="{9EFB1C40-6A12-448C-B858-0E51212D61E1}" srcOrd="2" destOrd="0" presId="urn:microsoft.com/office/officeart/2008/layout/HalfCircleOrganizationChart"/>
    <dgm:cxn modelId="{2A62843D-FB82-4A3B-B69C-B4581DD47380}" type="presParOf" srcId="{37FA8584-8649-40E2-BED5-81B6AB882872}" destId="{44E27262-AD85-4677-A87B-8A21E5BC2223}" srcOrd="3" destOrd="0" presId="urn:microsoft.com/office/officeart/2008/layout/HalfCircleOrganizationChart"/>
    <dgm:cxn modelId="{D2E2CB16-D800-4748-8414-41FB2A6D68C0}" type="presParOf" srcId="{6B8B0318-7360-4DD2-A341-5530A7D1DCB6}" destId="{66C7BA12-A72F-4BAD-B4B4-E28D6A0D70F7}" srcOrd="1" destOrd="0" presId="urn:microsoft.com/office/officeart/2008/layout/HalfCircleOrganizationChart"/>
    <dgm:cxn modelId="{51B6B4E0-F6CD-4EA1-9327-73609D07A17D}" type="presParOf" srcId="{6B8B0318-7360-4DD2-A341-5530A7D1DCB6}" destId="{497A8724-0387-484E-8C1B-A297ED3681C0}" srcOrd="2" destOrd="0" presId="urn:microsoft.com/office/officeart/2008/layout/HalfCircleOrganizationChart"/>
    <dgm:cxn modelId="{09523117-33D8-4BC2-8DA0-E5DA9890E6E9}" type="presParOf" srcId="{B02AA963-5DE6-4DF6-9DE0-525972D0DAF4}" destId="{73DF39B7-16BF-44A2-9975-5221EB061E79}" srcOrd="4" destOrd="0" presId="urn:microsoft.com/office/officeart/2008/layout/HalfCircleOrganizationChart"/>
    <dgm:cxn modelId="{3D7E057C-F7E8-4A76-B64A-621C6A0E26B6}" type="presParOf" srcId="{B02AA963-5DE6-4DF6-9DE0-525972D0DAF4}" destId="{A1D57457-4FBE-47DA-B394-731BB1A1BE31}" srcOrd="5" destOrd="0" presId="urn:microsoft.com/office/officeart/2008/layout/HalfCircleOrganizationChart"/>
    <dgm:cxn modelId="{D9D24A5A-15EE-4789-8D57-C61C1199DEC8}" type="presParOf" srcId="{A1D57457-4FBE-47DA-B394-731BB1A1BE31}" destId="{5FF5988E-B778-4768-B71D-50FFE808B84C}" srcOrd="0" destOrd="0" presId="urn:microsoft.com/office/officeart/2008/layout/HalfCircleOrganizationChart"/>
    <dgm:cxn modelId="{57B28A3A-3E99-4E28-81CA-3DF5B0EF85AD}" type="presParOf" srcId="{5FF5988E-B778-4768-B71D-50FFE808B84C}" destId="{96632F71-EFBE-4EA7-8569-5EC745016B5B}" srcOrd="0" destOrd="0" presId="urn:microsoft.com/office/officeart/2008/layout/HalfCircleOrganizationChart"/>
    <dgm:cxn modelId="{6CC42A6E-F08C-4C8C-B82E-037AA18B75C7}" type="presParOf" srcId="{5FF5988E-B778-4768-B71D-50FFE808B84C}" destId="{37C213BA-CECF-4D36-A34E-4534745A1C10}" srcOrd="1" destOrd="0" presId="urn:microsoft.com/office/officeart/2008/layout/HalfCircleOrganizationChart"/>
    <dgm:cxn modelId="{2DE3D799-DD9B-4C92-AB7A-67B2FD120E74}" type="presParOf" srcId="{5FF5988E-B778-4768-B71D-50FFE808B84C}" destId="{CDFCF0AA-84F9-4AB1-BFE8-A30D48FDF526}" srcOrd="2" destOrd="0" presId="urn:microsoft.com/office/officeart/2008/layout/HalfCircleOrganizationChart"/>
    <dgm:cxn modelId="{2D6CAF68-ED82-43E1-9D95-315B32F8AF6B}" type="presParOf" srcId="{5FF5988E-B778-4768-B71D-50FFE808B84C}" destId="{30F3D311-BA76-4696-B43F-AFFC30354D1E}" srcOrd="3" destOrd="0" presId="urn:microsoft.com/office/officeart/2008/layout/HalfCircleOrganizationChart"/>
    <dgm:cxn modelId="{D1B8564C-64BD-4176-BA63-5157F0650FA6}" type="presParOf" srcId="{A1D57457-4FBE-47DA-B394-731BB1A1BE31}" destId="{CA976370-87F7-4CCE-9212-2A803AB59256}" srcOrd="1" destOrd="0" presId="urn:microsoft.com/office/officeart/2008/layout/HalfCircleOrganizationChart"/>
    <dgm:cxn modelId="{E9268313-5422-4FA5-BE80-E9A6A30E036C}" type="presParOf" srcId="{A1D57457-4FBE-47DA-B394-731BB1A1BE31}" destId="{F15902AA-066F-4FDE-B49D-90F280054D9A}" srcOrd="2" destOrd="0" presId="urn:microsoft.com/office/officeart/2008/layout/HalfCircleOrganizationChart"/>
    <dgm:cxn modelId="{49DCFEDA-7A74-404D-96CB-7712342FC930}" type="presParOf" srcId="{7800FB61-0094-418C-BCFD-2DF6C705F84F}" destId="{B634FC22-7086-4AD0-82BD-ABD867CF6716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DF39B7-16BF-44A2-9975-5221EB061E79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EB0B5-0BFE-41C1-B893-D0B8B30F049D}">
      <dsp:nvSpPr>
        <dsp:cNvPr id="0" name=""/>
        <dsp:cNvSpPr/>
      </dsp:nvSpPr>
      <dsp:spPr>
        <a:xfrm>
          <a:off x="2697480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48535-EC52-4FBC-A3DE-DFE050B7AD25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53398E-B5D0-442B-B670-A2B0E8437778}">
      <dsp:nvSpPr>
        <dsp:cNvPr id="0" name=""/>
        <dsp:cNvSpPr/>
      </dsp:nvSpPr>
      <dsp:spPr>
        <a:xfrm>
          <a:off x="2342201" y="629782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B3A8F9-CD4B-4AB4-B409-A9FA5CC76924}">
      <dsp:nvSpPr>
        <dsp:cNvPr id="0" name=""/>
        <dsp:cNvSpPr/>
      </dsp:nvSpPr>
      <dsp:spPr>
        <a:xfrm>
          <a:off x="2342201" y="629782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47299-853D-493D-A071-A7DBBCC25966}">
      <dsp:nvSpPr>
        <dsp:cNvPr id="0" name=""/>
        <dsp:cNvSpPr/>
      </dsp:nvSpPr>
      <dsp:spPr>
        <a:xfrm>
          <a:off x="1941202" y="774142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Facilities Manager</a:t>
          </a:r>
        </a:p>
      </dsp:txBody>
      <dsp:txXfrm>
        <a:off x="1941202" y="774142"/>
        <a:ext cx="1603995" cy="513278"/>
      </dsp:txXfrm>
    </dsp:sp>
    <dsp:sp modelId="{D827A644-F8ED-4097-8AF8-6C02EAC82382}">
      <dsp:nvSpPr>
        <dsp:cNvPr id="0" name=""/>
        <dsp:cNvSpPr/>
      </dsp:nvSpPr>
      <dsp:spPr>
        <a:xfrm>
          <a:off x="401367" y="1768619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C17B20-D212-4A99-AAE1-F8710C632E99}">
      <dsp:nvSpPr>
        <dsp:cNvPr id="0" name=""/>
        <dsp:cNvSpPr/>
      </dsp:nvSpPr>
      <dsp:spPr>
        <a:xfrm>
          <a:off x="401367" y="1768619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30F0C8-0300-4BF2-A960-30311C5EDCF1}">
      <dsp:nvSpPr>
        <dsp:cNvPr id="0" name=""/>
        <dsp:cNvSpPr/>
      </dsp:nvSpPr>
      <dsp:spPr>
        <a:xfrm>
          <a:off x="368" y="1912979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Site Services Technician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[FTE]</a:t>
          </a:r>
        </a:p>
      </dsp:txBody>
      <dsp:txXfrm>
        <a:off x="368" y="1912979"/>
        <a:ext cx="1603995" cy="513278"/>
      </dsp:txXfrm>
    </dsp:sp>
    <dsp:sp modelId="{7446EC6C-00FB-4DBC-A3B7-FC55D2A5BD02}">
      <dsp:nvSpPr>
        <dsp:cNvPr id="0" name=""/>
        <dsp:cNvSpPr/>
      </dsp:nvSpPr>
      <dsp:spPr>
        <a:xfrm>
          <a:off x="2342201" y="1768619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FB1C40-6A12-448C-B858-0E51212D61E1}">
      <dsp:nvSpPr>
        <dsp:cNvPr id="0" name=""/>
        <dsp:cNvSpPr/>
      </dsp:nvSpPr>
      <dsp:spPr>
        <a:xfrm>
          <a:off x="2342201" y="1768619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4DCB0-A6F5-4BD5-B43E-9BE63F6284AC}">
      <dsp:nvSpPr>
        <dsp:cNvPr id="0" name=""/>
        <dsp:cNvSpPr/>
      </dsp:nvSpPr>
      <dsp:spPr>
        <a:xfrm>
          <a:off x="1941202" y="1912979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Site Services Technician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[FTE]</a:t>
          </a:r>
        </a:p>
      </dsp:txBody>
      <dsp:txXfrm>
        <a:off x="1941202" y="1912979"/>
        <a:ext cx="1603995" cy="513278"/>
      </dsp:txXfrm>
    </dsp:sp>
    <dsp:sp modelId="{37C213BA-CECF-4D36-A34E-4534745A1C10}">
      <dsp:nvSpPr>
        <dsp:cNvPr id="0" name=""/>
        <dsp:cNvSpPr/>
      </dsp:nvSpPr>
      <dsp:spPr>
        <a:xfrm>
          <a:off x="4283035" y="1768619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FCF0AA-84F9-4AB1-BFE8-A30D48FDF526}">
      <dsp:nvSpPr>
        <dsp:cNvPr id="0" name=""/>
        <dsp:cNvSpPr/>
      </dsp:nvSpPr>
      <dsp:spPr>
        <a:xfrm>
          <a:off x="4283035" y="1768619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632F71-EFBE-4EA7-8569-5EC745016B5B}">
      <dsp:nvSpPr>
        <dsp:cNvPr id="0" name=""/>
        <dsp:cNvSpPr/>
      </dsp:nvSpPr>
      <dsp:spPr>
        <a:xfrm>
          <a:off x="3882036" y="1912979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Site Service Technician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[PTE]</a:t>
          </a:r>
        </a:p>
      </dsp:txBody>
      <dsp:txXfrm>
        <a:off x="3882036" y="1912979"/>
        <a:ext cx="1603995" cy="513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5135F6-2432-4300-A5A0-BB2B5D24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DWP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85007111</dc:creator>
  <cp:lastModifiedBy>Liza Crane (Florette UK)</cp:lastModifiedBy>
  <cp:revision>3</cp:revision>
  <cp:lastPrinted>2023-06-07T07:55:00Z</cp:lastPrinted>
  <dcterms:created xsi:type="dcterms:W3CDTF">2023-06-07T13:57:00Z</dcterms:created>
  <dcterms:modified xsi:type="dcterms:W3CDTF">2023-06-08T08:58:00Z</dcterms:modified>
</cp:coreProperties>
</file>